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A8E2B" w14:textId="77777777" w:rsidR="00076F03" w:rsidRPr="0023102F" w:rsidRDefault="00076F03" w:rsidP="0023102F">
      <w:pPr>
        <w:ind w:left="567" w:right="470"/>
        <w:rPr>
          <w:rFonts w:ascii="Calibri" w:hAnsi="Calibri"/>
          <w:sz w:val="22"/>
          <w:szCs w:val="22"/>
        </w:rPr>
      </w:pPr>
    </w:p>
    <w:p w14:paraId="7D4CC5E2" w14:textId="77777777" w:rsidR="00FA7849" w:rsidRDefault="00A026C5" w:rsidP="009B27B3">
      <w:pPr>
        <w:ind w:left="567" w:right="470"/>
        <w:jc w:val="right"/>
        <w:rPr>
          <w:rFonts w:ascii="Calibri" w:hAnsi="Calibri" w:cs="Calibri"/>
          <w:noProof/>
          <w:sz w:val="22"/>
          <w:szCs w:val="22"/>
        </w:rPr>
      </w:pPr>
      <w:r w:rsidRPr="00076F03">
        <w:rPr>
          <w:rFonts w:ascii="Calibri" w:hAnsi="Calibri" w:cs="Calibri"/>
          <w:noProof/>
          <w:sz w:val="21"/>
          <w:szCs w:val="21"/>
        </w:rPr>
        <w:drawing>
          <wp:inline distT="0" distB="0" distL="0" distR="0" wp14:anchorId="0F231C05" wp14:editId="501D49E4">
            <wp:extent cx="1002030" cy="447715"/>
            <wp:effectExtent l="0" t="0" r="1270" b="0"/>
            <wp:docPr id="1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44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06D23" w14:textId="77777777" w:rsidR="00525649" w:rsidRPr="0023102F" w:rsidRDefault="00525649" w:rsidP="0023102F">
      <w:pPr>
        <w:ind w:left="567" w:right="470"/>
        <w:jc w:val="right"/>
        <w:rPr>
          <w:rFonts w:ascii="Calibri" w:hAnsi="Calibri"/>
          <w:sz w:val="22"/>
          <w:szCs w:val="22"/>
        </w:rPr>
      </w:pPr>
    </w:p>
    <w:p w14:paraId="797778E8" w14:textId="77777777" w:rsidR="00E941BB" w:rsidRPr="0023102F" w:rsidRDefault="00E941BB" w:rsidP="00E941BB">
      <w:pPr>
        <w:ind w:left="567" w:right="470"/>
        <w:rPr>
          <w:rFonts w:ascii="Calibri" w:hAnsi="Calibri"/>
          <w:sz w:val="22"/>
          <w:szCs w:val="22"/>
        </w:rPr>
      </w:pPr>
      <w:r w:rsidRPr="0023102F">
        <w:rPr>
          <w:rFonts w:ascii="Calibri" w:hAnsi="Calibri"/>
          <w:sz w:val="22"/>
          <w:szCs w:val="22"/>
        </w:rPr>
        <w:t>Scuola</w:t>
      </w:r>
      <w:r>
        <w:rPr>
          <w:rFonts w:ascii="Calibri" w:hAnsi="Calibri"/>
          <w:sz w:val="22"/>
          <w:szCs w:val="22"/>
        </w:rPr>
        <w:t xml:space="preserve"> </w:t>
      </w:r>
      <w:r w:rsidRPr="0023102F">
        <w:rPr>
          <w:rFonts w:ascii="Calibri" w:hAnsi="Calibri"/>
          <w:sz w:val="22"/>
          <w:szCs w:val="22"/>
        </w:rPr>
        <w:t>…………</w:t>
      </w:r>
      <w:r>
        <w:rPr>
          <w:rFonts w:ascii="Calibri" w:hAnsi="Calibri"/>
          <w:sz w:val="22"/>
          <w:szCs w:val="22"/>
        </w:rPr>
        <w:t>………</w:t>
      </w:r>
      <w:r w:rsidRPr="0023102F">
        <w:rPr>
          <w:rFonts w:ascii="Calibri" w:hAnsi="Calibri"/>
          <w:sz w:val="22"/>
          <w:szCs w:val="22"/>
        </w:rPr>
        <w:t>…………………………………………………………………………………………………</w:t>
      </w:r>
    </w:p>
    <w:p w14:paraId="77664806" w14:textId="77777777" w:rsidR="00E941BB" w:rsidRPr="0023102F" w:rsidRDefault="00E941BB" w:rsidP="00E941BB">
      <w:pPr>
        <w:ind w:left="567" w:right="470"/>
        <w:rPr>
          <w:rFonts w:ascii="Calibri" w:hAnsi="Calibri"/>
          <w:sz w:val="22"/>
          <w:szCs w:val="22"/>
        </w:rPr>
      </w:pPr>
      <w:r w:rsidRPr="0023102F">
        <w:rPr>
          <w:rFonts w:ascii="Calibri" w:hAnsi="Calibri"/>
          <w:sz w:val="22"/>
          <w:szCs w:val="22"/>
        </w:rPr>
        <w:t>Anno scolastico ……………………… Sezioni ………..………………………………………………………</w:t>
      </w:r>
    </w:p>
    <w:p w14:paraId="29E6162D" w14:textId="77777777" w:rsidR="00E941BB" w:rsidRPr="0023102F" w:rsidRDefault="00E941BB" w:rsidP="00E941BB">
      <w:pPr>
        <w:tabs>
          <w:tab w:val="left" w:pos="4820"/>
        </w:tabs>
        <w:ind w:right="470"/>
        <w:rPr>
          <w:rFonts w:ascii="Calibri" w:hAnsi="Calibri"/>
          <w:b/>
          <w:sz w:val="22"/>
          <w:szCs w:val="22"/>
        </w:rPr>
      </w:pPr>
    </w:p>
    <w:p w14:paraId="7AED89E5" w14:textId="768804A2" w:rsidR="00E941BB" w:rsidRPr="009B3373" w:rsidRDefault="00974F24" w:rsidP="00E941BB">
      <w:pPr>
        <w:tabs>
          <w:tab w:val="left" w:pos="4820"/>
        </w:tabs>
        <w:ind w:left="567" w:right="470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SOTTOSOPRA</w:t>
      </w:r>
    </w:p>
    <w:p w14:paraId="05D01653" w14:textId="77777777" w:rsidR="00E941BB" w:rsidRPr="009B3373" w:rsidRDefault="00E941BB" w:rsidP="00E941BB">
      <w:pPr>
        <w:tabs>
          <w:tab w:val="left" w:pos="4820"/>
        </w:tabs>
        <w:ind w:left="567" w:right="470"/>
        <w:jc w:val="center"/>
        <w:rPr>
          <w:rFonts w:ascii="Calibri" w:hAnsi="Calibri"/>
          <w:b/>
          <w:iCs/>
          <w:sz w:val="16"/>
          <w:szCs w:val="16"/>
        </w:rPr>
      </w:pPr>
    </w:p>
    <w:p w14:paraId="7142C387" w14:textId="77777777" w:rsidR="00974F24" w:rsidRPr="0023102F" w:rsidRDefault="00974F24" w:rsidP="00974F24">
      <w:pPr>
        <w:ind w:left="567" w:right="47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Corso di Letture classi 1-2-3</w:t>
      </w:r>
      <w:r w:rsidRPr="0023102F">
        <w:rPr>
          <w:rFonts w:ascii="Calibri" w:hAnsi="Calibri"/>
          <w:sz w:val="22"/>
          <w:szCs w:val="22"/>
        </w:rPr>
        <w:t xml:space="preserve"> – Gruppo Editoriale </w:t>
      </w:r>
      <w:proofErr w:type="spellStart"/>
      <w:r w:rsidRPr="0023102F">
        <w:rPr>
          <w:rFonts w:ascii="Calibri" w:hAnsi="Calibri"/>
          <w:sz w:val="22"/>
          <w:szCs w:val="22"/>
        </w:rPr>
        <w:t>EL</w:t>
      </w:r>
      <w:r>
        <w:rPr>
          <w:rFonts w:ascii="Calibri" w:hAnsi="Calibri"/>
          <w:sz w:val="22"/>
          <w:szCs w:val="22"/>
        </w:rPr>
        <w:t>i</w:t>
      </w:r>
      <w:proofErr w:type="spellEnd"/>
    </w:p>
    <w:p w14:paraId="46D90906" w14:textId="5883CA50" w:rsidR="00C55EFB" w:rsidRPr="0023102F" w:rsidRDefault="00416FFE" w:rsidP="0023102F">
      <w:pPr>
        <w:pStyle w:val="Default"/>
        <w:ind w:left="567" w:right="47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0B14D44" wp14:editId="13E4DEDA">
                <wp:simplePos x="0" y="0"/>
                <wp:positionH relativeFrom="page">
                  <wp:posOffset>8467</wp:posOffset>
                </wp:positionH>
                <wp:positionV relativeFrom="page">
                  <wp:posOffset>2184400</wp:posOffset>
                </wp:positionV>
                <wp:extent cx="7614920" cy="1151467"/>
                <wp:effectExtent l="0" t="0" r="5080" b="444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14920" cy="1151467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B1A53" id="Rettangolo 5" o:spid="_x0000_s1026" style="position:absolute;margin-left:.65pt;margin-top:172pt;width:599.6pt;height:90.6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" fillcolor="#e6e7e8" stroked="f">
                <w10:wrap anchorx="page" anchory="page"/>
              </v:rect>
            </w:pict>
          </mc:Fallback>
        </mc:AlternateContent>
      </w:r>
      <w:r w:rsidR="000D6E9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03EA11" wp14:editId="554835B5">
                <wp:simplePos x="0" y="0"/>
                <wp:positionH relativeFrom="column">
                  <wp:posOffset>2532380</wp:posOffset>
                </wp:positionH>
                <wp:positionV relativeFrom="paragraph">
                  <wp:posOffset>167640</wp:posOffset>
                </wp:positionV>
                <wp:extent cx="2171700" cy="981710"/>
                <wp:effectExtent l="0" t="0" r="0" b="0"/>
                <wp:wrapTight wrapText="bothSides">
                  <wp:wrapPolygon edited="0">
                    <wp:start x="632" y="1397"/>
                    <wp:lineTo x="632" y="20119"/>
                    <wp:lineTo x="20842" y="20119"/>
                    <wp:lineTo x="20842" y="1397"/>
                    <wp:lineTo x="632" y="1397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71700" cy="981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2C823" w14:textId="77777777" w:rsidR="00E33456" w:rsidRPr="002E2F8A" w:rsidRDefault="00E33456" w:rsidP="002165AD">
                            <w:pPr>
                              <w:spacing w:line="184" w:lineRule="exact"/>
                              <w:ind w:left="20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 w:rsidRPr="002E2F8A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Classe 2</w:t>
                            </w:r>
                          </w:p>
                          <w:p w14:paraId="0D84B7A4" w14:textId="27F1897E" w:rsidR="00E33456" w:rsidRPr="002E2F8A" w:rsidRDefault="00E33456" w:rsidP="00372E6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‡=ﬁRˇ"/>
                                <w:b/>
                                <w:sz w:val="18"/>
                                <w:szCs w:val="18"/>
                              </w:rPr>
                            </w:pPr>
                            <w:r w:rsidRPr="002E2F8A">
                              <w:rPr>
                                <w:rFonts w:ascii="Calibri" w:hAnsi="Calibri" w:cs="‡=ﬁRˇ"/>
                                <w:b/>
                                <w:sz w:val="18"/>
                                <w:szCs w:val="18"/>
                              </w:rPr>
                              <w:t>ISBN 978-88-468-</w:t>
                            </w:r>
                            <w:r w:rsidR="004E255E">
                              <w:rPr>
                                <w:rFonts w:ascii="Calibri" w:hAnsi="Calibri" w:cs="‡=ﬁRˇ"/>
                                <w:b/>
                                <w:sz w:val="18"/>
                                <w:szCs w:val="18"/>
                              </w:rPr>
                              <w:t>4354</w:t>
                            </w:r>
                            <w:r w:rsidRPr="002E2F8A">
                              <w:rPr>
                                <w:rFonts w:ascii="Calibri" w:hAnsi="Calibri" w:cs="‡=ﬁRˇ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="004E255E">
                              <w:rPr>
                                <w:rFonts w:ascii="Calibri" w:hAnsi="Calibri" w:cs="‡=ﬁRˇ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3E9E967F" w14:textId="77777777" w:rsidR="000D6E95" w:rsidRDefault="00E33456" w:rsidP="00372E6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‡=ﬁRˇ"/>
                                <w:sz w:val="18"/>
                                <w:szCs w:val="18"/>
                              </w:rPr>
                            </w:pPr>
                            <w:r w:rsidRPr="002E2F8A">
                              <w:rPr>
                                <w:rFonts w:ascii="Calibri" w:hAnsi="Calibri" w:cs="‡=ﬁRˇ"/>
                                <w:sz w:val="18"/>
                                <w:szCs w:val="18"/>
                              </w:rPr>
                              <w:t>Letture + Scrittura</w:t>
                            </w:r>
                          </w:p>
                          <w:p w14:paraId="24C4A63F" w14:textId="4289E18C" w:rsidR="00E33456" w:rsidRPr="002E2F8A" w:rsidRDefault="00E33456" w:rsidP="00372E6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‡=ﬁRˇ"/>
                                <w:sz w:val="18"/>
                                <w:szCs w:val="18"/>
                              </w:rPr>
                            </w:pPr>
                            <w:r w:rsidRPr="002E2F8A">
                              <w:rPr>
                                <w:rFonts w:ascii="Calibri" w:hAnsi="Calibri" w:cs="‡=ﬁRˇ"/>
                                <w:sz w:val="18"/>
                                <w:szCs w:val="18"/>
                              </w:rPr>
                              <w:t>Riflessione linguistica</w:t>
                            </w:r>
                          </w:p>
                          <w:p w14:paraId="25A5669A" w14:textId="61EDD31A" w:rsidR="00E33456" w:rsidRPr="002E2F8A" w:rsidRDefault="00E33456" w:rsidP="00372E6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‡=ﬁRˇ"/>
                                <w:sz w:val="18"/>
                                <w:szCs w:val="18"/>
                              </w:rPr>
                            </w:pPr>
                            <w:r w:rsidRPr="002E2F8A">
                              <w:rPr>
                                <w:rFonts w:ascii="Calibri" w:hAnsi="Calibri" w:cs="‡=ﬁRˇ"/>
                                <w:sz w:val="18"/>
                                <w:szCs w:val="18"/>
                              </w:rPr>
                              <w:t>Matematica</w:t>
                            </w:r>
                          </w:p>
                          <w:p w14:paraId="0DF66935" w14:textId="42F1DF81" w:rsidR="00E33456" w:rsidRPr="002E2F8A" w:rsidRDefault="000D6E95" w:rsidP="000D6E95">
                            <w:pPr>
                              <w:pStyle w:val="Corpotesto"/>
                              <w:spacing w:line="204" w:lineRule="auto"/>
                              <w:ind w:right="13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2E2F8A">
                              <w:rPr>
                                <w:rFonts w:ascii="Calibri" w:hAnsi="Calibri" w:cs="‡=ﬁRˇ"/>
                                <w:sz w:val="18"/>
                                <w:szCs w:val="18"/>
                              </w:rPr>
                              <w:t>Scienze</w:t>
                            </w:r>
                            <w:r>
                              <w:rPr>
                                <w:rFonts w:ascii="Calibri" w:hAnsi="Calibri" w:cs="‡=ﬁRˇ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2E2F8A">
                              <w:rPr>
                                <w:rFonts w:ascii="Calibri" w:hAnsi="Calibri" w:cs="‡=ﬁRˇ"/>
                                <w:sz w:val="18"/>
                                <w:szCs w:val="18"/>
                              </w:rPr>
                              <w:t>Geografia</w:t>
                            </w:r>
                            <w:r>
                              <w:rPr>
                                <w:rFonts w:ascii="Calibri" w:hAnsi="Calibri" w:cs="‡=ﬁRˇ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2E2F8A">
                              <w:rPr>
                                <w:rFonts w:ascii="Calibri" w:hAnsi="Calibri" w:cs="‡=ﬁRˇ"/>
                                <w:sz w:val="18"/>
                                <w:szCs w:val="18"/>
                              </w:rPr>
                              <w:t>Storia</w:t>
                            </w:r>
                            <w:r>
                              <w:rPr>
                                <w:rFonts w:ascii="Calibri" w:hAnsi="Calibri" w:cs="‡=ﬁRˇ"/>
                                <w:sz w:val="18"/>
                                <w:szCs w:val="18"/>
                              </w:rPr>
                              <w:t>,</w:t>
                            </w:r>
                            <w:r w:rsidRPr="002E2F8A">
                              <w:rPr>
                                <w:rFonts w:ascii="Calibri" w:hAnsi="Calibri" w:cs="‡=ﬁRˇ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E2F8A">
                              <w:rPr>
                                <w:rFonts w:ascii="Calibri" w:hAnsi="Calibri" w:cs="‡=ﬁRˇ"/>
                                <w:sz w:val="18"/>
                                <w:szCs w:val="18"/>
                              </w:rPr>
                              <w:t>Steam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EA1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9.4pt;margin-top:13.2pt;width:171pt;height:7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" filled="f" stroked="f">
                <v:path arrowok="t"/>
                <v:textbox inset=",7.2pt,,7.2pt">
                  <w:txbxContent>
                    <w:p w14:paraId="2AC2C823" w14:textId="77777777" w:rsidR="00E33456" w:rsidRPr="002E2F8A" w:rsidRDefault="00E33456" w:rsidP="002165AD">
                      <w:pPr>
                        <w:spacing w:line="184" w:lineRule="exact"/>
                        <w:ind w:left="20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 w:rsidRPr="002E2F8A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Classe 2</w:t>
                      </w:r>
                    </w:p>
                    <w:p w14:paraId="0D84B7A4" w14:textId="27F1897E" w:rsidR="00E33456" w:rsidRPr="002E2F8A" w:rsidRDefault="00E33456" w:rsidP="00372E6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libri" w:hAnsi="Calibri" w:cs="‡=ﬁRˇ"/>
                          <w:b/>
                          <w:sz w:val="18"/>
                          <w:szCs w:val="18"/>
                        </w:rPr>
                      </w:pPr>
                      <w:r w:rsidRPr="002E2F8A">
                        <w:rPr>
                          <w:rFonts w:ascii="Calibri" w:hAnsi="Calibri" w:cs="‡=ﬁRˇ"/>
                          <w:b/>
                          <w:sz w:val="18"/>
                          <w:szCs w:val="18"/>
                        </w:rPr>
                        <w:t>ISBN 978-88-468-</w:t>
                      </w:r>
                      <w:r w:rsidR="004E255E">
                        <w:rPr>
                          <w:rFonts w:ascii="Calibri" w:hAnsi="Calibri" w:cs="‡=ﬁRˇ"/>
                          <w:b/>
                          <w:sz w:val="18"/>
                          <w:szCs w:val="18"/>
                        </w:rPr>
                        <w:t>4354</w:t>
                      </w:r>
                      <w:r w:rsidRPr="002E2F8A">
                        <w:rPr>
                          <w:rFonts w:ascii="Calibri" w:hAnsi="Calibri" w:cs="‡=ﬁRˇ"/>
                          <w:b/>
                          <w:sz w:val="18"/>
                          <w:szCs w:val="18"/>
                        </w:rPr>
                        <w:t>-</w:t>
                      </w:r>
                      <w:r w:rsidR="004E255E">
                        <w:rPr>
                          <w:rFonts w:ascii="Calibri" w:hAnsi="Calibri" w:cs="‡=ﬁRˇ"/>
                          <w:b/>
                          <w:sz w:val="18"/>
                          <w:szCs w:val="18"/>
                        </w:rPr>
                        <w:t>8</w:t>
                      </w:r>
                    </w:p>
                    <w:p w14:paraId="3E9E967F" w14:textId="77777777" w:rsidR="000D6E95" w:rsidRDefault="00E33456" w:rsidP="00372E6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libri" w:hAnsi="Calibri" w:cs="‡=ﬁRˇ"/>
                          <w:sz w:val="18"/>
                          <w:szCs w:val="18"/>
                        </w:rPr>
                      </w:pPr>
                      <w:r w:rsidRPr="002E2F8A">
                        <w:rPr>
                          <w:rFonts w:ascii="Calibri" w:hAnsi="Calibri" w:cs="‡=ﬁRˇ"/>
                          <w:sz w:val="18"/>
                          <w:szCs w:val="18"/>
                        </w:rPr>
                        <w:t>Letture + Scrittura</w:t>
                      </w:r>
                    </w:p>
                    <w:p w14:paraId="24C4A63F" w14:textId="4289E18C" w:rsidR="00E33456" w:rsidRPr="002E2F8A" w:rsidRDefault="00E33456" w:rsidP="00372E6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libri" w:hAnsi="Calibri" w:cs="‡=ﬁRˇ"/>
                          <w:sz w:val="18"/>
                          <w:szCs w:val="18"/>
                        </w:rPr>
                      </w:pPr>
                      <w:r w:rsidRPr="002E2F8A">
                        <w:rPr>
                          <w:rFonts w:ascii="Calibri" w:hAnsi="Calibri" w:cs="‡=ﬁRˇ"/>
                          <w:sz w:val="18"/>
                          <w:szCs w:val="18"/>
                        </w:rPr>
                        <w:t>Riflessione linguistica</w:t>
                      </w:r>
                    </w:p>
                    <w:p w14:paraId="25A5669A" w14:textId="61EDD31A" w:rsidR="00E33456" w:rsidRPr="002E2F8A" w:rsidRDefault="00E33456" w:rsidP="00372E6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libri" w:hAnsi="Calibri" w:cs="‡=ﬁRˇ"/>
                          <w:sz w:val="18"/>
                          <w:szCs w:val="18"/>
                        </w:rPr>
                      </w:pPr>
                      <w:r w:rsidRPr="002E2F8A">
                        <w:rPr>
                          <w:rFonts w:ascii="Calibri" w:hAnsi="Calibri" w:cs="‡=ﬁRˇ"/>
                          <w:sz w:val="18"/>
                          <w:szCs w:val="18"/>
                        </w:rPr>
                        <w:t>Matematica</w:t>
                      </w:r>
                    </w:p>
                    <w:p w14:paraId="0DF66935" w14:textId="42F1DF81" w:rsidR="00E33456" w:rsidRPr="002E2F8A" w:rsidRDefault="000D6E95" w:rsidP="000D6E95">
                      <w:pPr>
                        <w:pStyle w:val="Corpotesto"/>
                        <w:spacing w:line="204" w:lineRule="auto"/>
                        <w:ind w:right="13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2E2F8A">
                        <w:rPr>
                          <w:rFonts w:ascii="Calibri" w:hAnsi="Calibri" w:cs="‡=ﬁRˇ"/>
                          <w:sz w:val="18"/>
                          <w:szCs w:val="18"/>
                        </w:rPr>
                        <w:t>Scienze</w:t>
                      </w:r>
                      <w:r>
                        <w:rPr>
                          <w:rFonts w:ascii="Calibri" w:hAnsi="Calibri" w:cs="‡=ﬁRˇ"/>
                          <w:sz w:val="18"/>
                          <w:szCs w:val="18"/>
                        </w:rPr>
                        <w:t xml:space="preserve">, </w:t>
                      </w:r>
                      <w:r w:rsidRPr="002E2F8A">
                        <w:rPr>
                          <w:rFonts w:ascii="Calibri" w:hAnsi="Calibri" w:cs="‡=ﬁRˇ"/>
                          <w:sz w:val="18"/>
                          <w:szCs w:val="18"/>
                        </w:rPr>
                        <w:t>Geografia</w:t>
                      </w:r>
                      <w:r>
                        <w:rPr>
                          <w:rFonts w:ascii="Calibri" w:hAnsi="Calibri" w:cs="‡=ﬁRˇ"/>
                          <w:sz w:val="18"/>
                          <w:szCs w:val="18"/>
                        </w:rPr>
                        <w:t xml:space="preserve">, </w:t>
                      </w:r>
                      <w:r w:rsidRPr="002E2F8A">
                        <w:rPr>
                          <w:rFonts w:ascii="Calibri" w:hAnsi="Calibri" w:cs="‡=ﬁRˇ"/>
                          <w:sz w:val="18"/>
                          <w:szCs w:val="18"/>
                        </w:rPr>
                        <w:t>Storia</w:t>
                      </w:r>
                      <w:r>
                        <w:rPr>
                          <w:rFonts w:ascii="Calibri" w:hAnsi="Calibri" w:cs="‡=ﬁRˇ"/>
                          <w:sz w:val="18"/>
                          <w:szCs w:val="18"/>
                        </w:rPr>
                        <w:t>,</w:t>
                      </w:r>
                      <w:r w:rsidRPr="002E2F8A">
                        <w:rPr>
                          <w:rFonts w:ascii="Calibri" w:hAnsi="Calibri" w:cs="‡=ﬁRˇ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E2F8A">
                        <w:rPr>
                          <w:rFonts w:ascii="Calibri" w:hAnsi="Calibri" w:cs="‡=ﬁRˇ"/>
                          <w:sz w:val="18"/>
                          <w:szCs w:val="18"/>
                        </w:rPr>
                        <w:t>Steam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="000D6E9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0D749B" wp14:editId="58D942C1">
                <wp:simplePos x="0" y="0"/>
                <wp:positionH relativeFrom="column">
                  <wp:posOffset>246380</wp:posOffset>
                </wp:positionH>
                <wp:positionV relativeFrom="paragraph">
                  <wp:posOffset>167640</wp:posOffset>
                </wp:positionV>
                <wp:extent cx="2171700" cy="1143000"/>
                <wp:effectExtent l="0" t="0" r="0" b="0"/>
                <wp:wrapTight wrapText="bothSides">
                  <wp:wrapPolygon edited="0">
                    <wp:start x="632" y="1200"/>
                    <wp:lineTo x="632" y="20160"/>
                    <wp:lineTo x="20842" y="20160"/>
                    <wp:lineTo x="20842" y="1200"/>
                    <wp:lineTo x="632" y="120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29D70" w14:textId="77777777" w:rsidR="00E33456" w:rsidRPr="002E2F8A" w:rsidRDefault="00E33456" w:rsidP="002165AD">
                            <w:pPr>
                              <w:spacing w:line="184" w:lineRule="exact"/>
                              <w:ind w:left="20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 w:rsidRPr="002E2F8A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Classe 1 </w:t>
                            </w:r>
                          </w:p>
                          <w:p w14:paraId="084EAF5A" w14:textId="05E2BCA3" w:rsidR="00E33456" w:rsidRPr="002E2F8A" w:rsidRDefault="00E33456" w:rsidP="00832080">
                            <w:pPr>
                              <w:spacing w:before="12" w:line="204" w:lineRule="auto"/>
                              <w:ind w:left="20" w:right="-7358"/>
                              <w:jc w:val="both"/>
                              <w:rPr>
                                <w:rFonts w:ascii="Calibri" w:hAnsi="Calibri" w:cs="‡=ﬁRˇ"/>
                                <w:b/>
                                <w:sz w:val="18"/>
                                <w:szCs w:val="18"/>
                              </w:rPr>
                            </w:pPr>
                            <w:r w:rsidRPr="002E2F8A">
                              <w:rPr>
                                <w:rFonts w:ascii="Calibri" w:hAnsi="Calibri" w:cs="‡=ﬁRˇ"/>
                                <w:b/>
                                <w:sz w:val="18"/>
                                <w:szCs w:val="18"/>
                              </w:rPr>
                              <w:t>ISBN 978-88-468-</w:t>
                            </w:r>
                            <w:r w:rsidR="00216A12">
                              <w:rPr>
                                <w:rFonts w:ascii="Calibri" w:hAnsi="Calibri" w:cs="‡=ﬁRˇ"/>
                                <w:b/>
                                <w:sz w:val="18"/>
                                <w:szCs w:val="18"/>
                              </w:rPr>
                              <w:t>4353</w:t>
                            </w:r>
                            <w:r w:rsidRPr="002E2F8A">
                              <w:rPr>
                                <w:rFonts w:ascii="Calibri" w:hAnsi="Calibri" w:cs="‡=ﬁRˇ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="00216A12">
                              <w:rPr>
                                <w:rFonts w:ascii="Calibri" w:hAnsi="Calibri" w:cs="‡=ﬁRˇ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04FBFD4C" w14:textId="04BBACCE" w:rsidR="00E33456" w:rsidRPr="002E2F8A" w:rsidRDefault="00E33456" w:rsidP="008320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‡=ﬁRˇ"/>
                                <w:sz w:val="18"/>
                                <w:szCs w:val="18"/>
                              </w:rPr>
                            </w:pPr>
                            <w:r w:rsidRPr="002E2F8A">
                              <w:rPr>
                                <w:rFonts w:ascii="Calibri" w:hAnsi="Calibri" w:cs="‡=ﬁRˇ"/>
                                <w:sz w:val="18"/>
                                <w:szCs w:val="18"/>
                              </w:rPr>
                              <w:t>Accoglienza</w:t>
                            </w:r>
                            <w:r w:rsidR="00815606">
                              <w:rPr>
                                <w:rFonts w:ascii="Calibri" w:hAnsi="Calibri" w:cs="‡=ﬁRˇ"/>
                                <w:sz w:val="18"/>
                                <w:szCs w:val="18"/>
                              </w:rPr>
                              <w:t xml:space="preserve"> e Vocali</w:t>
                            </w:r>
                            <w:r w:rsidR="000D6E95">
                              <w:rPr>
                                <w:rFonts w:ascii="Calibri" w:hAnsi="Calibri" w:cs="‡=ﬁRˇ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E2F8A">
                              <w:rPr>
                                <w:rFonts w:ascii="Calibri" w:hAnsi="Calibri" w:cs="‡=ﬁRˇ"/>
                                <w:sz w:val="18"/>
                                <w:szCs w:val="18"/>
                              </w:rPr>
                              <w:t>Libro A</w:t>
                            </w:r>
                          </w:p>
                          <w:p w14:paraId="52310794" w14:textId="094B379F" w:rsidR="00E33456" w:rsidRPr="002E2F8A" w:rsidRDefault="00E33456" w:rsidP="008320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‡=ﬁRˇ"/>
                                <w:sz w:val="18"/>
                                <w:szCs w:val="18"/>
                              </w:rPr>
                            </w:pPr>
                            <w:r w:rsidRPr="002E2F8A">
                              <w:rPr>
                                <w:rFonts w:ascii="Calibri" w:hAnsi="Calibri" w:cs="‡=ﬁRˇ"/>
                                <w:sz w:val="18"/>
                                <w:szCs w:val="18"/>
                              </w:rPr>
                              <w:t>Metodo e Letture Libro B</w:t>
                            </w:r>
                          </w:p>
                          <w:p w14:paraId="1D24C04F" w14:textId="4EE06B32" w:rsidR="00E33456" w:rsidRPr="002E2F8A" w:rsidRDefault="00E33456" w:rsidP="008320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‡=ﬁRˇ"/>
                                <w:sz w:val="18"/>
                                <w:szCs w:val="18"/>
                              </w:rPr>
                            </w:pPr>
                            <w:r w:rsidRPr="002E2F8A">
                              <w:rPr>
                                <w:rFonts w:ascii="Calibri" w:hAnsi="Calibri" w:cs="‡=ﬁRˇ"/>
                                <w:sz w:val="18"/>
                                <w:szCs w:val="18"/>
                              </w:rPr>
                              <w:t>Quaderno di scrittura</w:t>
                            </w:r>
                          </w:p>
                          <w:p w14:paraId="5DAF5404" w14:textId="4B07919D" w:rsidR="00E33456" w:rsidRDefault="00E33456" w:rsidP="008320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‡=ﬁRˇ"/>
                                <w:sz w:val="18"/>
                                <w:szCs w:val="18"/>
                              </w:rPr>
                            </w:pPr>
                            <w:r w:rsidRPr="002E2F8A">
                              <w:rPr>
                                <w:rFonts w:ascii="Calibri" w:hAnsi="Calibri" w:cs="‡=ﬁRˇ"/>
                                <w:sz w:val="18"/>
                                <w:szCs w:val="18"/>
                              </w:rPr>
                              <w:t>Matematica</w:t>
                            </w:r>
                          </w:p>
                          <w:p w14:paraId="2A36F9D7" w14:textId="7FEB3A12" w:rsidR="00E33456" w:rsidRPr="002E2F8A" w:rsidRDefault="00E33456" w:rsidP="00832080">
                            <w:pPr>
                              <w:pStyle w:val="Corpotesto"/>
                              <w:spacing w:line="204" w:lineRule="auto"/>
                              <w:ind w:right="13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2E2F8A">
                              <w:rPr>
                                <w:rFonts w:ascii="Calibri" w:hAnsi="Calibri" w:cs="‡=ﬁRˇ"/>
                                <w:sz w:val="18"/>
                                <w:szCs w:val="18"/>
                              </w:rPr>
                              <w:t>Scienze</w:t>
                            </w:r>
                            <w:r w:rsidR="002E2F8A">
                              <w:rPr>
                                <w:rFonts w:ascii="Calibri" w:hAnsi="Calibri" w:cs="‡=ﬁRˇ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2E2F8A">
                              <w:rPr>
                                <w:rFonts w:ascii="Calibri" w:hAnsi="Calibri" w:cs="‡=ﬁRˇ"/>
                                <w:sz w:val="18"/>
                                <w:szCs w:val="18"/>
                              </w:rPr>
                              <w:t>Geografia</w:t>
                            </w:r>
                            <w:r w:rsidR="002E2F8A">
                              <w:rPr>
                                <w:rFonts w:ascii="Calibri" w:hAnsi="Calibri" w:cs="‡=ﬁRˇ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2E2F8A">
                              <w:rPr>
                                <w:rFonts w:ascii="Calibri" w:hAnsi="Calibri" w:cs="‡=ﬁRˇ"/>
                                <w:sz w:val="18"/>
                                <w:szCs w:val="18"/>
                              </w:rPr>
                              <w:t>Storia</w:t>
                            </w:r>
                            <w:r w:rsidR="000D6E95">
                              <w:rPr>
                                <w:rFonts w:ascii="Calibri" w:hAnsi="Calibri" w:cs="‡=ﬁRˇ"/>
                                <w:sz w:val="18"/>
                                <w:szCs w:val="18"/>
                              </w:rPr>
                              <w:t>,</w:t>
                            </w:r>
                            <w:r w:rsidRPr="002E2F8A">
                              <w:rPr>
                                <w:rFonts w:ascii="Calibri" w:hAnsi="Calibri" w:cs="‡=ﬁRˇ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E2F8A">
                              <w:rPr>
                                <w:rFonts w:ascii="Calibri" w:hAnsi="Calibri" w:cs="‡=ﬁRˇ"/>
                                <w:sz w:val="18"/>
                                <w:szCs w:val="18"/>
                              </w:rPr>
                              <w:t>Steam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D749B" id="Text Box 2" o:spid="_x0000_s1027" type="#_x0000_t202" style="position:absolute;left:0;text-align:left;margin-left:19.4pt;margin-top:13.2pt;width:171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" filled="f" stroked="f">
                <v:path arrowok="t"/>
                <v:textbox inset=",7.2pt,,7.2pt">
                  <w:txbxContent>
                    <w:p w14:paraId="3DB29D70" w14:textId="77777777" w:rsidR="00E33456" w:rsidRPr="002E2F8A" w:rsidRDefault="00E33456" w:rsidP="002165AD">
                      <w:pPr>
                        <w:spacing w:line="184" w:lineRule="exact"/>
                        <w:ind w:left="20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 w:rsidRPr="002E2F8A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Classe 1 </w:t>
                      </w:r>
                    </w:p>
                    <w:p w14:paraId="084EAF5A" w14:textId="05E2BCA3" w:rsidR="00E33456" w:rsidRPr="002E2F8A" w:rsidRDefault="00E33456" w:rsidP="00832080">
                      <w:pPr>
                        <w:spacing w:before="12" w:line="204" w:lineRule="auto"/>
                        <w:ind w:left="20" w:right="-7358"/>
                        <w:jc w:val="both"/>
                        <w:rPr>
                          <w:rFonts w:ascii="Calibri" w:hAnsi="Calibri" w:cs="‡=ﬁRˇ"/>
                          <w:b/>
                          <w:sz w:val="18"/>
                          <w:szCs w:val="18"/>
                        </w:rPr>
                      </w:pPr>
                      <w:r w:rsidRPr="002E2F8A">
                        <w:rPr>
                          <w:rFonts w:ascii="Calibri" w:hAnsi="Calibri" w:cs="‡=ﬁRˇ"/>
                          <w:b/>
                          <w:sz w:val="18"/>
                          <w:szCs w:val="18"/>
                        </w:rPr>
                        <w:t>ISBN 978-88-468-</w:t>
                      </w:r>
                      <w:r w:rsidR="00216A12">
                        <w:rPr>
                          <w:rFonts w:ascii="Calibri" w:hAnsi="Calibri" w:cs="‡=ﬁRˇ"/>
                          <w:b/>
                          <w:sz w:val="18"/>
                          <w:szCs w:val="18"/>
                        </w:rPr>
                        <w:t>4353</w:t>
                      </w:r>
                      <w:r w:rsidRPr="002E2F8A">
                        <w:rPr>
                          <w:rFonts w:ascii="Calibri" w:hAnsi="Calibri" w:cs="‡=ﬁRˇ"/>
                          <w:b/>
                          <w:sz w:val="18"/>
                          <w:szCs w:val="18"/>
                        </w:rPr>
                        <w:t>-</w:t>
                      </w:r>
                      <w:r w:rsidR="00216A12">
                        <w:rPr>
                          <w:rFonts w:ascii="Calibri" w:hAnsi="Calibri" w:cs="‡=ﬁRˇ"/>
                          <w:b/>
                          <w:sz w:val="18"/>
                          <w:szCs w:val="18"/>
                        </w:rPr>
                        <w:t>1</w:t>
                      </w:r>
                    </w:p>
                    <w:p w14:paraId="04FBFD4C" w14:textId="04BBACCE" w:rsidR="00E33456" w:rsidRPr="002E2F8A" w:rsidRDefault="00E33456" w:rsidP="0083208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libri" w:hAnsi="Calibri" w:cs="‡=ﬁRˇ"/>
                          <w:sz w:val="18"/>
                          <w:szCs w:val="18"/>
                        </w:rPr>
                      </w:pPr>
                      <w:r w:rsidRPr="002E2F8A">
                        <w:rPr>
                          <w:rFonts w:ascii="Calibri" w:hAnsi="Calibri" w:cs="‡=ﬁRˇ"/>
                          <w:sz w:val="18"/>
                          <w:szCs w:val="18"/>
                        </w:rPr>
                        <w:t>Accoglienza</w:t>
                      </w:r>
                      <w:r w:rsidR="00815606">
                        <w:rPr>
                          <w:rFonts w:ascii="Calibri" w:hAnsi="Calibri" w:cs="‡=ﬁRˇ"/>
                          <w:sz w:val="18"/>
                          <w:szCs w:val="18"/>
                        </w:rPr>
                        <w:t xml:space="preserve"> e Vocali</w:t>
                      </w:r>
                      <w:r w:rsidR="000D6E95">
                        <w:rPr>
                          <w:rFonts w:ascii="Calibri" w:hAnsi="Calibri" w:cs="‡=ﬁRˇ"/>
                          <w:sz w:val="18"/>
                          <w:szCs w:val="18"/>
                        </w:rPr>
                        <w:t xml:space="preserve"> </w:t>
                      </w:r>
                      <w:r w:rsidRPr="002E2F8A">
                        <w:rPr>
                          <w:rFonts w:ascii="Calibri" w:hAnsi="Calibri" w:cs="‡=ﬁRˇ"/>
                          <w:sz w:val="18"/>
                          <w:szCs w:val="18"/>
                        </w:rPr>
                        <w:t>Libro A</w:t>
                      </w:r>
                    </w:p>
                    <w:p w14:paraId="52310794" w14:textId="094B379F" w:rsidR="00E33456" w:rsidRPr="002E2F8A" w:rsidRDefault="00E33456" w:rsidP="0083208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libri" w:hAnsi="Calibri" w:cs="‡=ﬁRˇ"/>
                          <w:sz w:val="18"/>
                          <w:szCs w:val="18"/>
                        </w:rPr>
                      </w:pPr>
                      <w:r w:rsidRPr="002E2F8A">
                        <w:rPr>
                          <w:rFonts w:ascii="Calibri" w:hAnsi="Calibri" w:cs="‡=ﬁRˇ"/>
                          <w:sz w:val="18"/>
                          <w:szCs w:val="18"/>
                        </w:rPr>
                        <w:t>Metodo e Letture Libro B</w:t>
                      </w:r>
                    </w:p>
                    <w:p w14:paraId="1D24C04F" w14:textId="4EE06B32" w:rsidR="00E33456" w:rsidRPr="002E2F8A" w:rsidRDefault="00E33456" w:rsidP="0083208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libri" w:hAnsi="Calibri" w:cs="‡=ﬁRˇ"/>
                          <w:sz w:val="18"/>
                          <w:szCs w:val="18"/>
                        </w:rPr>
                      </w:pPr>
                      <w:r w:rsidRPr="002E2F8A">
                        <w:rPr>
                          <w:rFonts w:ascii="Calibri" w:hAnsi="Calibri" w:cs="‡=ﬁRˇ"/>
                          <w:sz w:val="18"/>
                          <w:szCs w:val="18"/>
                        </w:rPr>
                        <w:t>Quaderno di scrittura</w:t>
                      </w:r>
                    </w:p>
                    <w:p w14:paraId="5DAF5404" w14:textId="4B07919D" w:rsidR="00E33456" w:rsidRDefault="00E33456" w:rsidP="0083208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libri" w:hAnsi="Calibri" w:cs="‡=ﬁRˇ"/>
                          <w:sz w:val="18"/>
                          <w:szCs w:val="18"/>
                        </w:rPr>
                      </w:pPr>
                      <w:r w:rsidRPr="002E2F8A">
                        <w:rPr>
                          <w:rFonts w:ascii="Calibri" w:hAnsi="Calibri" w:cs="‡=ﬁRˇ"/>
                          <w:sz w:val="18"/>
                          <w:szCs w:val="18"/>
                        </w:rPr>
                        <w:t>Matematica</w:t>
                      </w:r>
                    </w:p>
                    <w:p w14:paraId="2A36F9D7" w14:textId="7FEB3A12" w:rsidR="00E33456" w:rsidRPr="002E2F8A" w:rsidRDefault="00E33456" w:rsidP="00832080">
                      <w:pPr>
                        <w:pStyle w:val="Corpotesto"/>
                        <w:spacing w:line="204" w:lineRule="auto"/>
                        <w:ind w:right="13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2E2F8A">
                        <w:rPr>
                          <w:rFonts w:ascii="Calibri" w:hAnsi="Calibri" w:cs="‡=ﬁRˇ"/>
                          <w:sz w:val="18"/>
                          <w:szCs w:val="18"/>
                        </w:rPr>
                        <w:t>Scienze</w:t>
                      </w:r>
                      <w:r w:rsidR="002E2F8A">
                        <w:rPr>
                          <w:rFonts w:ascii="Calibri" w:hAnsi="Calibri" w:cs="‡=ﬁRˇ"/>
                          <w:sz w:val="18"/>
                          <w:szCs w:val="18"/>
                        </w:rPr>
                        <w:t xml:space="preserve">, </w:t>
                      </w:r>
                      <w:r w:rsidRPr="002E2F8A">
                        <w:rPr>
                          <w:rFonts w:ascii="Calibri" w:hAnsi="Calibri" w:cs="‡=ﬁRˇ"/>
                          <w:sz w:val="18"/>
                          <w:szCs w:val="18"/>
                        </w:rPr>
                        <w:t>Geografia</w:t>
                      </w:r>
                      <w:r w:rsidR="002E2F8A">
                        <w:rPr>
                          <w:rFonts w:ascii="Calibri" w:hAnsi="Calibri" w:cs="‡=ﬁRˇ"/>
                          <w:sz w:val="18"/>
                          <w:szCs w:val="18"/>
                        </w:rPr>
                        <w:t xml:space="preserve">, </w:t>
                      </w:r>
                      <w:r w:rsidRPr="002E2F8A">
                        <w:rPr>
                          <w:rFonts w:ascii="Calibri" w:hAnsi="Calibri" w:cs="‡=ﬁRˇ"/>
                          <w:sz w:val="18"/>
                          <w:szCs w:val="18"/>
                        </w:rPr>
                        <w:t>Storia</w:t>
                      </w:r>
                      <w:r w:rsidR="000D6E95">
                        <w:rPr>
                          <w:rFonts w:ascii="Calibri" w:hAnsi="Calibri" w:cs="‡=ﬁRˇ"/>
                          <w:sz w:val="18"/>
                          <w:szCs w:val="18"/>
                        </w:rPr>
                        <w:t>,</w:t>
                      </w:r>
                      <w:r w:rsidRPr="002E2F8A">
                        <w:rPr>
                          <w:rFonts w:ascii="Calibri" w:hAnsi="Calibri" w:cs="‡=ﬁRˇ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E2F8A">
                        <w:rPr>
                          <w:rFonts w:ascii="Calibri" w:hAnsi="Calibri" w:cs="‡=ﬁRˇ"/>
                          <w:sz w:val="18"/>
                          <w:szCs w:val="18"/>
                        </w:rPr>
                        <w:t>Steam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F3C1728" w14:textId="4EF13CB4" w:rsidR="000F253B" w:rsidRPr="0023102F" w:rsidRDefault="00A026C5" w:rsidP="0023102F">
      <w:pPr>
        <w:ind w:left="567" w:right="470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D375D" wp14:editId="27D6954F">
                <wp:simplePos x="0" y="0"/>
                <wp:positionH relativeFrom="column">
                  <wp:posOffset>4929505</wp:posOffset>
                </wp:positionH>
                <wp:positionV relativeFrom="paragraph">
                  <wp:posOffset>-3810</wp:posOffset>
                </wp:positionV>
                <wp:extent cx="2057400" cy="18288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F6FB6" w14:textId="77777777" w:rsidR="00E33456" w:rsidRPr="002E2F8A" w:rsidRDefault="00E33456" w:rsidP="002165AD">
                            <w:pPr>
                              <w:spacing w:line="184" w:lineRule="exact"/>
                              <w:ind w:left="20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 w:rsidRPr="002E2F8A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Classe 3</w:t>
                            </w:r>
                          </w:p>
                          <w:p w14:paraId="704D54C2" w14:textId="46EC57D5" w:rsidR="00E33456" w:rsidRPr="002E2F8A" w:rsidRDefault="00E33456" w:rsidP="00372E6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‡=ﬁRˇ"/>
                                <w:b/>
                                <w:sz w:val="18"/>
                                <w:szCs w:val="18"/>
                              </w:rPr>
                            </w:pPr>
                            <w:r w:rsidRPr="002E2F8A">
                              <w:rPr>
                                <w:rFonts w:ascii="Calibri" w:hAnsi="Calibri" w:cs="‡=ﬁRˇ"/>
                                <w:b/>
                                <w:sz w:val="18"/>
                                <w:szCs w:val="18"/>
                              </w:rPr>
                              <w:t>ISBN 978-88-468-</w:t>
                            </w:r>
                            <w:r w:rsidR="004E255E">
                              <w:rPr>
                                <w:rFonts w:ascii="Calibri" w:hAnsi="Calibri" w:cs="‡=ﬁRˇ"/>
                                <w:b/>
                                <w:sz w:val="18"/>
                                <w:szCs w:val="18"/>
                              </w:rPr>
                              <w:t>4355</w:t>
                            </w:r>
                            <w:r w:rsidRPr="002E2F8A">
                              <w:rPr>
                                <w:rFonts w:ascii="Calibri" w:hAnsi="Calibri" w:cs="‡=ﬁRˇ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="004E255E">
                              <w:rPr>
                                <w:rFonts w:ascii="Calibri" w:hAnsi="Calibri" w:cs="‡=ﬁRˇ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347B1A53" w14:textId="77777777" w:rsidR="000D6E95" w:rsidRDefault="000D6E95" w:rsidP="000D6E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‡=ﬁRˇ"/>
                                <w:sz w:val="18"/>
                                <w:szCs w:val="18"/>
                              </w:rPr>
                            </w:pPr>
                            <w:r w:rsidRPr="002E2F8A">
                              <w:rPr>
                                <w:rFonts w:ascii="Calibri" w:hAnsi="Calibri" w:cs="‡=ﬁRˇ"/>
                                <w:sz w:val="18"/>
                                <w:szCs w:val="18"/>
                              </w:rPr>
                              <w:t>Letture + Scrittura</w:t>
                            </w:r>
                          </w:p>
                          <w:p w14:paraId="71ADA9A2" w14:textId="77777777" w:rsidR="000D6E95" w:rsidRPr="002E2F8A" w:rsidRDefault="000D6E95" w:rsidP="000D6E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‡=ﬁRˇ"/>
                                <w:sz w:val="18"/>
                                <w:szCs w:val="18"/>
                              </w:rPr>
                            </w:pPr>
                            <w:r w:rsidRPr="002E2F8A">
                              <w:rPr>
                                <w:rFonts w:ascii="Calibri" w:hAnsi="Calibri" w:cs="‡=ﬁRˇ"/>
                                <w:sz w:val="18"/>
                                <w:szCs w:val="18"/>
                              </w:rPr>
                              <w:t>Riflessione linguistica</w:t>
                            </w:r>
                          </w:p>
                          <w:p w14:paraId="2E5190A2" w14:textId="7851C383" w:rsidR="000D6E95" w:rsidRPr="002E2F8A" w:rsidRDefault="000D6E95" w:rsidP="000D6E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‡=ﬁRˇ"/>
                                <w:sz w:val="18"/>
                                <w:szCs w:val="18"/>
                              </w:rPr>
                            </w:pPr>
                            <w:r w:rsidRPr="002E2F8A">
                              <w:rPr>
                                <w:rFonts w:ascii="Calibri" w:hAnsi="Calibri" w:cs="‡=ﬁRˇ"/>
                                <w:sz w:val="18"/>
                                <w:szCs w:val="18"/>
                              </w:rPr>
                              <w:t>Matematica</w:t>
                            </w:r>
                          </w:p>
                          <w:p w14:paraId="4B09AB4B" w14:textId="7BC475C0" w:rsidR="00E33456" w:rsidRPr="002E2F8A" w:rsidRDefault="000D6E95" w:rsidP="000D6E95">
                            <w:pPr>
                              <w:pStyle w:val="Corpotesto"/>
                              <w:spacing w:line="204" w:lineRule="auto"/>
                              <w:ind w:right="13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2E2F8A">
                              <w:rPr>
                                <w:rFonts w:ascii="Calibri" w:hAnsi="Calibri" w:cs="‡=ﬁRˇ"/>
                                <w:sz w:val="18"/>
                                <w:szCs w:val="18"/>
                              </w:rPr>
                              <w:t>Scienze</w:t>
                            </w:r>
                            <w:r>
                              <w:rPr>
                                <w:rFonts w:ascii="Calibri" w:hAnsi="Calibri" w:cs="‡=ﬁRˇ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2E2F8A">
                              <w:rPr>
                                <w:rFonts w:ascii="Calibri" w:hAnsi="Calibri" w:cs="‡=ﬁRˇ"/>
                                <w:sz w:val="18"/>
                                <w:szCs w:val="18"/>
                              </w:rPr>
                              <w:t>Geografia</w:t>
                            </w:r>
                            <w:r>
                              <w:rPr>
                                <w:rFonts w:ascii="Calibri" w:hAnsi="Calibri" w:cs="‡=ﬁRˇ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2E2F8A">
                              <w:rPr>
                                <w:rFonts w:ascii="Calibri" w:hAnsi="Calibri" w:cs="‡=ﬁRˇ"/>
                                <w:sz w:val="18"/>
                                <w:szCs w:val="18"/>
                              </w:rPr>
                              <w:t>Storia</w:t>
                            </w:r>
                            <w:r>
                              <w:rPr>
                                <w:rFonts w:ascii="Calibri" w:hAnsi="Calibri" w:cs="‡=ﬁRˇ"/>
                                <w:sz w:val="18"/>
                                <w:szCs w:val="18"/>
                              </w:rPr>
                              <w:t>,</w:t>
                            </w:r>
                            <w:r w:rsidRPr="002E2F8A">
                              <w:rPr>
                                <w:rFonts w:ascii="Calibri" w:hAnsi="Calibri" w:cs="‡=ﬁRˇ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E2F8A">
                              <w:rPr>
                                <w:rFonts w:ascii="Calibri" w:hAnsi="Calibri" w:cs="‡=ﬁRˇ"/>
                                <w:sz w:val="18"/>
                                <w:szCs w:val="18"/>
                              </w:rPr>
                              <w:t>Steam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D375D" id="Text Box 4" o:spid="_x0000_s1028" type="#_x0000_t202" style="position:absolute;left:0;text-align:left;margin-left:388.15pt;margin-top:-.3pt;width:162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" filled="f" stroked="f">
                <v:path arrowok="t"/>
                <v:textbox inset=",7.2pt,,7.2pt">
                  <w:txbxContent>
                    <w:p w14:paraId="285F6FB6" w14:textId="77777777" w:rsidR="00E33456" w:rsidRPr="002E2F8A" w:rsidRDefault="00E33456" w:rsidP="002165AD">
                      <w:pPr>
                        <w:spacing w:line="184" w:lineRule="exact"/>
                        <w:ind w:left="20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 w:rsidRPr="002E2F8A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Classe 3</w:t>
                      </w:r>
                    </w:p>
                    <w:p w14:paraId="704D54C2" w14:textId="46EC57D5" w:rsidR="00E33456" w:rsidRPr="002E2F8A" w:rsidRDefault="00E33456" w:rsidP="00372E6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libri" w:hAnsi="Calibri" w:cs="‡=ﬁRˇ"/>
                          <w:b/>
                          <w:sz w:val="18"/>
                          <w:szCs w:val="18"/>
                        </w:rPr>
                      </w:pPr>
                      <w:r w:rsidRPr="002E2F8A">
                        <w:rPr>
                          <w:rFonts w:ascii="Calibri" w:hAnsi="Calibri" w:cs="‡=ﬁRˇ"/>
                          <w:b/>
                          <w:sz w:val="18"/>
                          <w:szCs w:val="18"/>
                        </w:rPr>
                        <w:t>ISBN 978-88-468-</w:t>
                      </w:r>
                      <w:r w:rsidR="004E255E">
                        <w:rPr>
                          <w:rFonts w:ascii="Calibri" w:hAnsi="Calibri" w:cs="‡=ﬁRˇ"/>
                          <w:b/>
                          <w:sz w:val="18"/>
                          <w:szCs w:val="18"/>
                        </w:rPr>
                        <w:t>4355</w:t>
                      </w:r>
                      <w:r w:rsidRPr="002E2F8A">
                        <w:rPr>
                          <w:rFonts w:ascii="Calibri" w:hAnsi="Calibri" w:cs="‡=ﬁRˇ"/>
                          <w:b/>
                          <w:sz w:val="18"/>
                          <w:szCs w:val="18"/>
                        </w:rPr>
                        <w:t>-</w:t>
                      </w:r>
                      <w:r w:rsidR="004E255E">
                        <w:rPr>
                          <w:rFonts w:ascii="Calibri" w:hAnsi="Calibri" w:cs="‡=ﬁRˇ"/>
                          <w:b/>
                          <w:sz w:val="18"/>
                          <w:szCs w:val="18"/>
                        </w:rPr>
                        <w:t>5</w:t>
                      </w:r>
                    </w:p>
                    <w:p w14:paraId="347B1A53" w14:textId="77777777" w:rsidR="000D6E95" w:rsidRDefault="000D6E95" w:rsidP="000D6E9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libri" w:hAnsi="Calibri" w:cs="‡=ﬁRˇ"/>
                          <w:sz w:val="18"/>
                          <w:szCs w:val="18"/>
                        </w:rPr>
                      </w:pPr>
                      <w:r w:rsidRPr="002E2F8A">
                        <w:rPr>
                          <w:rFonts w:ascii="Calibri" w:hAnsi="Calibri" w:cs="‡=ﬁRˇ"/>
                          <w:sz w:val="18"/>
                          <w:szCs w:val="18"/>
                        </w:rPr>
                        <w:t>Letture + Scrittura</w:t>
                      </w:r>
                    </w:p>
                    <w:p w14:paraId="71ADA9A2" w14:textId="77777777" w:rsidR="000D6E95" w:rsidRPr="002E2F8A" w:rsidRDefault="000D6E95" w:rsidP="000D6E9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libri" w:hAnsi="Calibri" w:cs="‡=ﬁRˇ"/>
                          <w:sz w:val="18"/>
                          <w:szCs w:val="18"/>
                        </w:rPr>
                      </w:pPr>
                      <w:r w:rsidRPr="002E2F8A">
                        <w:rPr>
                          <w:rFonts w:ascii="Calibri" w:hAnsi="Calibri" w:cs="‡=ﬁRˇ"/>
                          <w:sz w:val="18"/>
                          <w:szCs w:val="18"/>
                        </w:rPr>
                        <w:t>Riflessione linguistica</w:t>
                      </w:r>
                    </w:p>
                    <w:p w14:paraId="2E5190A2" w14:textId="7851C383" w:rsidR="000D6E95" w:rsidRPr="002E2F8A" w:rsidRDefault="000D6E95" w:rsidP="000D6E9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libri" w:hAnsi="Calibri" w:cs="‡=ﬁRˇ"/>
                          <w:sz w:val="18"/>
                          <w:szCs w:val="18"/>
                        </w:rPr>
                      </w:pPr>
                      <w:r w:rsidRPr="002E2F8A">
                        <w:rPr>
                          <w:rFonts w:ascii="Calibri" w:hAnsi="Calibri" w:cs="‡=ﬁRˇ"/>
                          <w:sz w:val="18"/>
                          <w:szCs w:val="18"/>
                        </w:rPr>
                        <w:t>Matematica</w:t>
                      </w:r>
                    </w:p>
                    <w:p w14:paraId="4B09AB4B" w14:textId="7BC475C0" w:rsidR="00E33456" w:rsidRPr="002E2F8A" w:rsidRDefault="000D6E95" w:rsidP="000D6E95">
                      <w:pPr>
                        <w:pStyle w:val="Corpotesto"/>
                        <w:spacing w:line="204" w:lineRule="auto"/>
                        <w:ind w:right="13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2E2F8A">
                        <w:rPr>
                          <w:rFonts w:ascii="Calibri" w:hAnsi="Calibri" w:cs="‡=ﬁRˇ"/>
                          <w:sz w:val="18"/>
                          <w:szCs w:val="18"/>
                        </w:rPr>
                        <w:t>Scienze</w:t>
                      </w:r>
                      <w:r>
                        <w:rPr>
                          <w:rFonts w:ascii="Calibri" w:hAnsi="Calibri" w:cs="‡=ﬁRˇ"/>
                          <w:sz w:val="18"/>
                          <w:szCs w:val="18"/>
                        </w:rPr>
                        <w:t xml:space="preserve">, </w:t>
                      </w:r>
                      <w:r w:rsidRPr="002E2F8A">
                        <w:rPr>
                          <w:rFonts w:ascii="Calibri" w:hAnsi="Calibri" w:cs="‡=ﬁRˇ"/>
                          <w:sz w:val="18"/>
                          <w:szCs w:val="18"/>
                        </w:rPr>
                        <w:t>Geografia</w:t>
                      </w:r>
                      <w:r>
                        <w:rPr>
                          <w:rFonts w:ascii="Calibri" w:hAnsi="Calibri" w:cs="‡=ﬁRˇ"/>
                          <w:sz w:val="18"/>
                          <w:szCs w:val="18"/>
                        </w:rPr>
                        <w:t xml:space="preserve">, </w:t>
                      </w:r>
                      <w:r w:rsidRPr="002E2F8A">
                        <w:rPr>
                          <w:rFonts w:ascii="Calibri" w:hAnsi="Calibri" w:cs="‡=ﬁRˇ"/>
                          <w:sz w:val="18"/>
                          <w:szCs w:val="18"/>
                        </w:rPr>
                        <w:t>Storia</w:t>
                      </w:r>
                      <w:r>
                        <w:rPr>
                          <w:rFonts w:ascii="Calibri" w:hAnsi="Calibri" w:cs="‡=ﬁRˇ"/>
                          <w:sz w:val="18"/>
                          <w:szCs w:val="18"/>
                        </w:rPr>
                        <w:t>,</w:t>
                      </w:r>
                      <w:r w:rsidRPr="002E2F8A">
                        <w:rPr>
                          <w:rFonts w:ascii="Calibri" w:hAnsi="Calibri" w:cs="‡=ﬁRˇ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E2F8A">
                        <w:rPr>
                          <w:rFonts w:ascii="Calibri" w:hAnsi="Calibri" w:cs="‡=ﬁRˇ"/>
                          <w:sz w:val="18"/>
                          <w:szCs w:val="18"/>
                        </w:rPr>
                        <w:t>Steam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F510332" w14:textId="77777777" w:rsidR="0000149C" w:rsidRPr="0023102F" w:rsidRDefault="0000149C" w:rsidP="0023102F">
      <w:pPr>
        <w:ind w:left="567" w:right="470"/>
        <w:rPr>
          <w:rFonts w:ascii="Calibri" w:hAnsi="Calibri"/>
          <w:sz w:val="22"/>
          <w:szCs w:val="22"/>
        </w:rPr>
      </w:pPr>
    </w:p>
    <w:p w14:paraId="31F44857" w14:textId="77777777" w:rsidR="0000149C" w:rsidRPr="0023102F" w:rsidRDefault="0000149C" w:rsidP="0023102F">
      <w:pPr>
        <w:ind w:left="567" w:right="470"/>
        <w:rPr>
          <w:rFonts w:ascii="Calibri" w:hAnsi="Calibri"/>
          <w:sz w:val="22"/>
          <w:szCs w:val="22"/>
        </w:rPr>
      </w:pPr>
    </w:p>
    <w:p w14:paraId="03880DC5" w14:textId="77777777" w:rsidR="0000149C" w:rsidRPr="0023102F" w:rsidRDefault="0000149C" w:rsidP="0023102F">
      <w:pPr>
        <w:ind w:left="567" w:right="470"/>
        <w:rPr>
          <w:rFonts w:ascii="Calibri" w:hAnsi="Calibri"/>
          <w:sz w:val="22"/>
          <w:szCs w:val="22"/>
        </w:rPr>
      </w:pPr>
    </w:p>
    <w:p w14:paraId="15850214" w14:textId="77777777" w:rsidR="0000149C" w:rsidRPr="0023102F" w:rsidRDefault="0000149C" w:rsidP="0023102F">
      <w:pPr>
        <w:ind w:left="567" w:right="470"/>
        <w:rPr>
          <w:rFonts w:ascii="Calibri" w:hAnsi="Calibri"/>
          <w:sz w:val="22"/>
          <w:szCs w:val="22"/>
        </w:rPr>
      </w:pPr>
    </w:p>
    <w:p w14:paraId="2AAD85FE" w14:textId="77777777" w:rsidR="0000149C" w:rsidRPr="0023102F" w:rsidRDefault="0000149C" w:rsidP="0023102F">
      <w:pPr>
        <w:ind w:left="567" w:right="470"/>
        <w:rPr>
          <w:rFonts w:ascii="Calibri" w:hAnsi="Calibri"/>
          <w:sz w:val="22"/>
          <w:szCs w:val="22"/>
        </w:rPr>
      </w:pPr>
    </w:p>
    <w:p w14:paraId="5DFA3B1C" w14:textId="77777777" w:rsidR="0000149C" w:rsidRDefault="0000149C" w:rsidP="0023102F">
      <w:pPr>
        <w:ind w:left="567" w:right="470"/>
        <w:rPr>
          <w:rFonts w:ascii="Calibri" w:hAnsi="Calibri"/>
          <w:sz w:val="22"/>
          <w:szCs w:val="22"/>
        </w:rPr>
      </w:pPr>
    </w:p>
    <w:p w14:paraId="2C23FADB" w14:textId="77777777" w:rsidR="00372E67" w:rsidRDefault="00372E67" w:rsidP="00416FFE">
      <w:pPr>
        <w:ind w:right="567"/>
        <w:rPr>
          <w:rFonts w:ascii="Calibri" w:hAnsi="Calibri"/>
          <w:sz w:val="21"/>
          <w:szCs w:val="21"/>
        </w:rPr>
      </w:pPr>
    </w:p>
    <w:p w14:paraId="7B5B5E13" w14:textId="619B577B" w:rsidR="00E63FC0" w:rsidRPr="004D5BCC" w:rsidRDefault="00E63FC0" w:rsidP="00E941BB">
      <w:pPr>
        <w:ind w:left="567" w:right="567"/>
        <w:rPr>
          <w:rFonts w:ascii="Calibri" w:hAnsi="Calibri"/>
        </w:rPr>
      </w:pPr>
      <w:r w:rsidRPr="004D5BCC">
        <w:rPr>
          <w:rFonts w:ascii="Calibri" w:hAnsi="Calibri"/>
        </w:rPr>
        <w:t xml:space="preserve">Si propone l’adozione di questo </w:t>
      </w:r>
      <w:r w:rsidR="00416FFE">
        <w:rPr>
          <w:rFonts w:ascii="Calibri" w:hAnsi="Calibri"/>
        </w:rPr>
        <w:t>Corso</w:t>
      </w:r>
      <w:r w:rsidRPr="004D5BCC">
        <w:rPr>
          <w:rFonts w:ascii="Calibri" w:hAnsi="Calibri"/>
        </w:rPr>
        <w:t xml:space="preserve"> per i seguenti motivi</w:t>
      </w:r>
      <w:r w:rsidR="00894970" w:rsidRPr="004D5BCC">
        <w:rPr>
          <w:rFonts w:ascii="Calibri" w:hAnsi="Calibri"/>
        </w:rPr>
        <w:t>.</w:t>
      </w:r>
    </w:p>
    <w:p w14:paraId="7B34F9C8" w14:textId="6A14A9D0" w:rsidR="00F15993" w:rsidRDefault="0023102F" w:rsidP="00BF2C1E">
      <w:pPr>
        <w:ind w:left="567" w:right="567"/>
        <w:rPr>
          <w:rFonts w:ascii="Calibri" w:hAnsi="Calibri"/>
        </w:rPr>
      </w:pPr>
      <w:r w:rsidRPr="004D5BCC">
        <w:rPr>
          <w:rFonts w:ascii="Calibri" w:hAnsi="Calibri"/>
        </w:rPr>
        <w:t xml:space="preserve">Il progetto </w:t>
      </w:r>
      <w:proofErr w:type="spellStart"/>
      <w:r w:rsidR="00BF2C1E">
        <w:rPr>
          <w:rFonts w:ascii="Calibri" w:hAnsi="Calibri"/>
          <w:i/>
        </w:rPr>
        <w:t>SottoSopra</w:t>
      </w:r>
      <w:proofErr w:type="spellEnd"/>
      <w:r w:rsidRPr="004D5BCC">
        <w:rPr>
          <w:rFonts w:ascii="Calibri" w:hAnsi="Calibri"/>
          <w:i/>
        </w:rPr>
        <w:t xml:space="preserve"> </w:t>
      </w:r>
      <w:r w:rsidR="00CE3030" w:rsidRPr="004D5BCC">
        <w:rPr>
          <w:rFonts w:ascii="Calibri" w:hAnsi="Calibri"/>
        </w:rPr>
        <w:t xml:space="preserve">è caratterizzato da </w:t>
      </w:r>
      <w:r w:rsidR="00766D11" w:rsidRPr="004D5BCC">
        <w:rPr>
          <w:rFonts w:ascii="Calibri" w:hAnsi="Calibri"/>
        </w:rPr>
        <w:t xml:space="preserve">una </w:t>
      </w:r>
      <w:r w:rsidR="00766D11" w:rsidRPr="004D5BCC">
        <w:rPr>
          <w:rFonts w:ascii="Calibri" w:hAnsi="Calibri"/>
          <w:b/>
        </w:rPr>
        <w:t xml:space="preserve">configurazione </w:t>
      </w:r>
      <w:r w:rsidR="00766D11" w:rsidRPr="004D5BCC">
        <w:rPr>
          <w:rFonts w:ascii="Calibri" w:hAnsi="Calibri"/>
        </w:rPr>
        <w:t xml:space="preserve">fortemente </w:t>
      </w:r>
      <w:r w:rsidR="00766D11" w:rsidRPr="004D5BCC">
        <w:rPr>
          <w:rFonts w:ascii="Calibri" w:hAnsi="Calibri"/>
          <w:b/>
        </w:rPr>
        <w:t>innovativa</w:t>
      </w:r>
      <w:r w:rsidR="00F15993">
        <w:rPr>
          <w:rFonts w:ascii="Calibri" w:hAnsi="Calibri"/>
        </w:rPr>
        <w:t>, congeniale alle modalità di apprendimento dei bambini e delle bambine</w:t>
      </w:r>
      <w:r w:rsidR="00027F9D">
        <w:rPr>
          <w:rFonts w:ascii="Calibri" w:hAnsi="Calibri"/>
        </w:rPr>
        <w:t xml:space="preserve"> e atta a</w:t>
      </w:r>
      <w:r w:rsidR="007D5827">
        <w:rPr>
          <w:rFonts w:ascii="Calibri" w:hAnsi="Calibri"/>
        </w:rPr>
        <w:t xml:space="preserve"> portare a scuola uno</w:t>
      </w:r>
      <w:r w:rsidR="00027F9D">
        <w:rPr>
          <w:rFonts w:ascii="Calibri" w:hAnsi="Calibri"/>
        </w:rPr>
        <w:t xml:space="preserve"> zaino</w:t>
      </w:r>
      <w:r w:rsidR="007D5827">
        <w:rPr>
          <w:rFonts w:ascii="Calibri" w:hAnsi="Calibri"/>
        </w:rPr>
        <w:t xml:space="preserve"> più leggero</w:t>
      </w:r>
      <w:r w:rsidR="00F15993">
        <w:rPr>
          <w:rFonts w:ascii="Calibri" w:hAnsi="Calibri"/>
        </w:rPr>
        <w:t>.</w:t>
      </w:r>
      <w:r w:rsidR="002E2F8A">
        <w:rPr>
          <w:rFonts w:ascii="Calibri" w:hAnsi="Calibri"/>
        </w:rPr>
        <w:t xml:space="preserve"> I</w:t>
      </w:r>
      <w:r w:rsidR="00766D11" w:rsidRPr="004D5BCC">
        <w:rPr>
          <w:rFonts w:ascii="Calibri" w:hAnsi="Calibri"/>
        </w:rPr>
        <w:t xml:space="preserve">l </w:t>
      </w:r>
      <w:r w:rsidR="00F15993">
        <w:rPr>
          <w:rFonts w:ascii="Calibri" w:hAnsi="Calibri"/>
        </w:rPr>
        <w:t>C</w:t>
      </w:r>
      <w:r w:rsidR="00766D11" w:rsidRPr="004D5BCC">
        <w:rPr>
          <w:rFonts w:ascii="Calibri" w:hAnsi="Calibri"/>
        </w:rPr>
        <w:t>orso supera</w:t>
      </w:r>
      <w:r w:rsidR="002E2F8A">
        <w:rPr>
          <w:rFonts w:ascii="Calibri" w:hAnsi="Calibri"/>
        </w:rPr>
        <w:t xml:space="preserve"> infatti</w:t>
      </w:r>
      <w:r w:rsidR="00766D11" w:rsidRPr="004D5BCC">
        <w:rPr>
          <w:rFonts w:ascii="Calibri" w:hAnsi="Calibri"/>
        </w:rPr>
        <w:t xml:space="preserve"> la consueta suddivisione di Metodo e Letture in classe prima </w:t>
      </w:r>
      <w:r w:rsidR="002E2F8A">
        <w:rPr>
          <w:rFonts w:ascii="Calibri" w:hAnsi="Calibri"/>
        </w:rPr>
        <w:t xml:space="preserve">e propone </w:t>
      </w:r>
      <w:r w:rsidR="002E2F8A" w:rsidRPr="004D5BCC">
        <w:rPr>
          <w:rFonts w:ascii="Calibri" w:hAnsi="Calibri"/>
        </w:rPr>
        <w:t xml:space="preserve">i percorsi di </w:t>
      </w:r>
      <w:r w:rsidR="002E2F8A" w:rsidRPr="005A39D9">
        <w:rPr>
          <w:rFonts w:ascii="Calibri" w:hAnsi="Calibri"/>
          <w:b/>
        </w:rPr>
        <w:t>propedeutica</w:t>
      </w:r>
      <w:r w:rsidR="002E2F8A" w:rsidRPr="004D5BCC">
        <w:rPr>
          <w:rFonts w:ascii="Calibri" w:hAnsi="Calibri"/>
        </w:rPr>
        <w:t xml:space="preserve"> e </w:t>
      </w:r>
      <w:r w:rsidR="002E2F8A" w:rsidRPr="005A39D9">
        <w:rPr>
          <w:rFonts w:ascii="Calibri" w:hAnsi="Calibri"/>
          <w:b/>
        </w:rPr>
        <w:t xml:space="preserve">letture </w:t>
      </w:r>
      <w:r w:rsidR="002E2F8A" w:rsidRPr="004D5BCC">
        <w:rPr>
          <w:rFonts w:ascii="Calibri" w:hAnsi="Calibri"/>
        </w:rPr>
        <w:t xml:space="preserve">integrati tra loro e scanditi in modo graduale in </w:t>
      </w:r>
      <w:r w:rsidR="00BF2C1E">
        <w:rPr>
          <w:rFonts w:ascii="Calibri" w:hAnsi="Calibri"/>
          <w:b/>
        </w:rPr>
        <w:t>due</w:t>
      </w:r>
      <w:r w:rsidR="002E2F8A" w:rsidRPr="005A39D9">
        <w:rPr>
          <w:rFonts w:ascii="Calibri" w:hAnsi="Calibri"/>
          <w:b/>
        </w:rPr>
        <w:t xml:space="preserve"> Libri</w:t>
      </w:r>
      <w:r w:rsidR="00027F9D">
        <w:rPr>
          <w:rFonts w:ascii="Calibri" w:hAnsi="Calibri"/>
          <w:bCs/>
        </w:rPr>
        <w:t>, da usare uno alla volta:</w:t>
      </w:r>
      <w:r w:rsidR="002E2F8A">
        <w:rPr>
          <w:rFonts w:ascii="Calibri" w:hAnsi="Calibri"/>
          <w:bCs/>
        </w:rPr>
        <w:t xml:space="preserve"> </w:t>
      </w:r>
      <w:r w:rsidR="00BF2C1E">
        <w:rPr>
          <w:rFonts w:ascii="Calibri" w:hAnsi="Calibri"/>
        </w:rPr>
        <w:t>il</w:t>
      </w:r>
      <w:r w:rsidR="002E2F8A">
        <w:rPr>
          <w:rFonts w:ascii="Calibri" w:hAnsi="Calibri"/>
        </w:rPr>
        <w:t xml:space="preserve"> </w:t>
      </w:r>
      <w:r w:rsidR="002E2F8A" w:rsidRPr="004D5BCC">
        <w:rPr>
          <w:rFonts w:ascii="Calibri" w:hAnsi="Calibri"/>
          <w:b/>
        </w:rPr>
        <w:t>Libro A</w:t>
      </w:r>
      <w:r w:rsidR="007D5827">
        <w:rPr>
          <w:rFonts w:ascii="Calibri" w:hAnsi="Calibri"/>
        </w:rPr>
        <w:t xml:space="preserve"> </w:t>
      </w:r>
      <w:r w:rsidR="00BF2C1E">
        <w:rPr>
          <w:rFonts w:ascii="Calibri" w:hAnsi="Calibri"/>
        </w:rPr>
        <w:t xml:space="preserve">lavora sull’Accoglienza, anche attraverso </w:t>
      </w:r>
      <w:r w:rsidR="007D5827">
        <w:rPr>
          <w:rFonts w:ascii="Calibri" w:hAnsi="Calibri"/>
        </w:rPr>
        <w:t>le emozioni</w:t>
      </w:r>
      <w:r w:rsidR="00BF2C1E">
        <w:rPr>
          <w:rFonts w:ascii="Calibri" w:hAnsi="Calibri"/>
        </w:rPr>
        <w:t xml:space="preserve">, sui Prerequisiti, sul Pregrafismo e </w:t>
      </w:r>
      <w:r w:rsidR="002E2F8A">
        <w:rPr>
          <w:rFonts w:ascii="Calibri" w:hAnsi="Calibri"/>
        </w:rPr>
        <w:t>presenta le</w:t>
      </w:r>
      <w:r w:rsidR="002E2F8A" w:rsidRPr="004D5BCC">
        <w:rPr>
          <w:rFonts w:ascii="Calibri" w:hAnsi="Calibri"/>
        </w:rPr>
        <w:t xml:space="preserve"> vocali</w:t>
      </w:r>
      <w:r w:rsidR="007D5827">
        <w:rPr>
          <w:rFonts w:ascii="Calibri" w:hAnsi="Calibri"/>
        </w:rPr>
        <w:t>, unitamente a un percorso di ascolto</w:t>
      </w:r>
      <w:r w:rsidR="002E2F8A" w:rsidRPr="004D5BCC">
        <w:rPr>
          <w:rFonts w:ascii="Calibri" w:hAnsi="Calibri"/>
        </w:rPr>
        <w:t xml:space="preserve">; </w:t>
      </w:r>
      <w:r w:rsidR="002E2F8A">
        <w:rPr>
          <w:rFonts w:ascii="Calibri" w:hAnsi="Calibri"/>
        </w:rPr>
        <w:t xml:space="preserve">il </w:t>
      </w:r>
      <w:r w:rsidR="002E2F8A" w:rsidRPr="004D5BCC">
        <w:rPr>
          <w:rFonts w:ascii="Calibri" w:hAnsi="Calibri"/>
          <w:b/>
        </w:rPr>
        <w:t>Libro B</w:t>
      </w:r>
      <w:r w:rsidR="002E2F8A">
        <w:rPr>
          <w:rFonts w:ascii="Calibri" w:hAnsi="Calibri"/>
          <w:bCs/>
        </w:rPr>
        <w:t xml:space="preserve"> presenta </w:t>
      </w:r>
      <w:r w:rsidR="00BF2C1E">
        <w:rPr>
          <w:rFonts w:ascii="Calibri" w:hAnsi="Calibri"/>
        </w:rPr>
        <w:t>le</w:t>
      </w:r>
      <w:r w:rsidR="002E2F8A" w:rsidRPr="004D5BCC">
        <w:rPr>
          <w:rFonts w:ascii="Calibri" w:hAnsi="Calibri"/>
        </w:rPr>
        <w:t xml:space="preserve"> consonanti</w:t>
      </w:r>
      <w:r w:rsidR="002E2F8A">
        <w:rPr>
          <w:rFonts w:ascii="Calibri" w:hAnsi="Calibri"/>
        </w:rPr>
        <w:t>, le prime letture in stampato mai</w:t>
      </w:r>
      <w:r w:rsidR="00F15993">
        <w:rPr>
          <w:rFonts w:ascii="Calibri" w:hAnsi="Calibri"/>
        </w:rPr>
        <w:t>u</w:t>
      </w:r>
      <w:r w:rsidR="002E2F8A">
        <w:rPr>
          <w:rFonts w:ascii="Calibri" w:hAnsi="Calibri"/>
        </w:rPr>
        <w:t>scolo</w:t>
      </w:r>
      <w:r w:rsidR="007D5827">
        <w:rPr>
          <w:rFonts w:ascii="Calibri" w:hAnsi="Calibri"/>
        </w:rPr>
        <w:t>,</w:t>
      </w:r>
      <w:r w:rsidR="002E2F8A" w:rsidRPr="004D5BCC">
        <w:rPr>
          <w:rFonts w:ascii="Calibri" w:hAnsi="Calibri"/>
        </w:rPr>
        <w:t xml:space="preserve"> </w:t>
      </w:r>
      <w:r w:rsidR="00027F9D">
        <w:rPr>
          <w:rFonts w:ascii="Calibri" w:hAnsi="Calibri"/>
        </w:rPr>
        <w:t>la traslitterazione</w:t>
      </w:r>
      <w:r w:rsidR="002E2F8A" w:rsidRPr="004D5BCC">
        <w:rPr>
          <w:rFonts w:ascii="Calibri" w:hAnsi="Calibri"/>
        </w:rPr>
        <w:t xml:space="preserve"> dal maiuscolo al minuscolo</w:t>
      </w:r>
      <w:r w:rsidR="007D5827">
        <w:rPr>
          <w:rFonts w:ascii="Calibri" w:hAnsi="Calibri"/>
        </w:rPr>
        <w:t>,</w:t>
      </w:r>
      <w:r w:rsidR="002E2F8A">
        <w:rPr>
          <w:rFonts w:ascii="Calibri" w:hAnsi="Calibri"/>
        </w:rPr>
        <w:t xml:space="preserve"> rafforza la </w:t>
      </w:r>
      <w:r w:rsidR="002E2F8A" w:rsidRPr="004D5BCC">
        <w:rPr>
          <w:rFonts w:ascii="Calibri" w:hAnsi="Calibri"/>
        </w:rPr>
        <w:t xml:space="preserve">riflessione linguistica, </w:t>
      </w:r>
      <w:r w:rsidR="002E2F8A">
        <w:rPr>
          <w:rFonts w:ascii="Calibri" w:hAnsi="Calibri"/>
        </w:rPr>
        <w:t>lavora sulle</w:t>
      </w:r>
      <w:r w:rsidR="002E2F8A" w:rsidRPr="004D5BCC">
        <w:rPr>
          <w:rFonts w:ascii="Calibri" w:hAnsi="Calibri"/>
        </w:rPr>
        <w:t xml:space="preserve"> difficoltà </w:t>
      </w:r>
      <w:r w:rsidR="002E2F8A">
        <w:rPr>
          <w:rFonts w:ascii="Calibri" w:hAnsi="Calibri"/>
        </w:rPr>
        <w:t>fonematiche</w:t>
      </w:r>
      <w:r w:rsidR="002E2F8A" w:rsidRPr="004D5BCC">
        <w:rPr>
          <w:rFonts w:ascii="Calibri" w:hAnsi="Calibri"/>
        </w:rPr>
        <w:t xml:space="preserve"> e ortografiche e </w:t>
      </w:r>
      <w:r w:rsidR="002E2F8A">
        <w:rPr>
          <w:rFonts w:ascii="Calibri" w:hAnsi="Calibri"/>
        </w:rPr>
        <w:t>stabilizza la</w:t>
      </w:r>
      <w:r w:rsidR="002E2F8A" w:rsidRPr="004D5BCC">
        <w:rPr>
          <w:rFonts w:ascii="Calibri" w:hAnsi="Calibri"/>
        </w:rPr>
        <w:t xml:space="preserve"> lettura in stampato minuscolo</w:t>
      </w:r>
      <w:r w:rsidR="002E2F8A">
        <w:rPr>
          <w:rFonts w:ascii="Calibri" w:hAnsi="Calibri"/>
        </w:rPr>
        <w:t>.</w:t>
      </w:r>
      <w:r w:rsidR="007D5827">
        <w:rPr>
          <w:rFonts w:ascii="Calibri" w:hAnsi="Calibri"/>
        </w:rPr>
        <w:t xml:space="preserve"> In entrambi i Libri costanti gli agganci all’</w:t>
      </w:r>
      <w:r w:rsidR="007D5827" w:rsidRPr="007D5827">
        <w:rPr>
          <w:rFonts w:ascii="Calibri" w:hAnsi="Calibri"/>
          <w:b/>
          <w:bCs/>
        </w:rPr>
        <w:t xml:space="preserve">educazione emotiva </w:t>
      </w:r>
      <w:r w:rsidR="007D5827">
        <w:rPr>
          <w:rFonts w:ascii="Calibri" w:hAnsi="Calibri"/>
        </w:rPr>
        <w:t>e all’</w:t>
      </w:r>
      <w:r w:rsidR="007D5827" w:rsidRPr="007D5827">
        <w:rPr>
          <w:rFonts w:ascii="Calibri" w:hAnsi="Calibri"/>
          <w:b/>
          <w:bCs/>
        </w:rPr>
        <w:t>educazione civica</w:t>
      </w:r>
      <w:r w:rsidR="007D5827">
        <w:rPr>
          <w:rFonts w:ascii="Calibri" w:hAnsi="Calibri"/>
        </w:rPr>
        <w:t>.</w:t>
      </w:r>
    </w:p>
    <w:p w14:paraId="3A5F69AA" w14:textId="48B50725" w:rsidR="00F41078" w:rsidRPr="004D5BCC" w:rsidRDefault="00BF2C1E" w:rsidP="002165AD">
      <w:pPr>
        <w:ind w:left="567" w:right="567"/>
        <w:rPr>
          <w:rFonts w:ascii="Calibri" w:hAnsi="Calibri"/>
        </w:rPr>
      </w:pPr>
      <w:r>
        <w:rPr>
          <w:rFonts w:ascii="Calibri" w:hAnsi="Calibri"/>
        </w:rPr>
        <w:t xml:space="preserve">Lo </w:t>
      </w:r>
      <w:r w:rsidRPr="00BF2C1E">
        <w:rPr>
          <w:rFonts w:ascii="Calibri" w:hAnsi="Calibri"/>
          <w:b/>
          <w:bCs/>
        </w:rPr>
        <w:t>storytelling</w:t>
      </w:r>
      <w:r>
        <w:rPr>
          <w:rFonts w:ascii="Calibri" w:hAnsi="Calibri"/>
        </w:rPr>
        <w:t xml:space="preserve"> </w:t>
      </w:r>
      <w:r w:rsidR="009A7539">
        <w:rPr>
          <w:rFonts w:ascii="Calibri" w:hAnsi="Calibri"/>
        </w:rPr>
        <w:t>accompagna</w:t>
      </w:r>
      <w:r>
        <w:rPr>
          <w:rFonts w:ascii="Calibri" w:hAnsi="Calibri"/>
        </w:rPr>
        <w:t xml:space="preserve"> </w:t>
      </w:r>
      <w:r w:rsidR="009A7539">
        <w:rPr>
          <w:rFonts w:ascii="Calibri" w:hAnsi="Calibri"/>
        </w:rPr>
        <w:t>la</w:t>
      </w:r>
      <w:r>
        <w:rPr>
          <w:rFonts w:ascii="Calibri" w:hAnsi="Calibri"/>
        </w:rPr>
        <w:t xml:space="preserve"> metodologia didattica </w:t>
      </w:r>
      <w:r w:rsidR="009A7539">
        <w:rPr>
          <w:rFonts w:ascii="Calibri" w:hAnsi="Calibri"/>
        </w:rPr>
        <w:t>di fondo</w:t>
      </w:r>
      <w:r>
        <w:rPr>
          <w:rFonts w:ascii="Calibri" w:hAnsi="Calibri"/>
        </w:rPr>
        <w:t xml:space="preserve">. </w:t>
      </w:r>
      <w:r w:rsidR="00F41078" w:rsidRPr="009804F1">
        <w:rPr>
          <w:rFonts w:ascii="Calibri" w:hAnsi="Calibri"/>
          <w:b/>
          <w:bCs/>
        </w:rPr>
        <w:t>Per ogni anno</w:t>
      </w:r>
      <w:r w:rsidR="00F41078" w:rsidRPr="004D5BCC">
        <w:rPr>
          <w:rFonts w:ascii="Calibri" w:hAnsi="Calibri"/>
        </w:rPr>
        <w:t xml:space="preserve"> viene proposto uno </w:t>
      </w:r>
      <w:r w:rsidR="00F41078" w:rsidRPr="005A39D9">
        <w:rPr>
          <w:rFonts w:ascii="Calibri" w:hAnsi="Calibri"/>
          <w:b/>
        </w:rPr>
        <w:t>sfondo integratore diverso</w:t>
      </w:r>
      <w:r w:rsidR="009A7539">
        <w:rPr>
          <w:rFonts w:ascii="Calibri" w:hAnsi="Calibri"/>
        </w:rPr>
        <w:t>, calibrato sull’età dei bambini e delle bambine e sulle loro curiosità.</w:t>
      </w:r>
      <w:r w:rsidR="00F41078" w:rsidRPr="004D5BCC">
        <w:rPr>
          <w:rFonts w:ascii="Calibri" w:hAnsi="Calibri"/>
        </w:rPr>
        <w:t xml:space="preserve"> In classe prima il personaggio-guida è Piccola Pietra</w:t>
      </w:r>
      <w:r>
        <w:rPr>
          <w:rFonts w:ascii="Calibri" w:hAnsi="Calibri"/>
        </w:rPr>
        <w:t>, una pietra che un giorno decide di rotolare giù dalla montagna per andare a scoprire il mondo: approderà su una spiaggia, dove incontrerà delle impronte, che corrisponderanno agli amici e alle amiche cui saranno abbinate via via le lettere dell’alfabeto</w:t>
      </w:r>
      <w:r w:rsidR="009A7539">
        <w:rPr>
          <w:rFonts w:ascii="Calibri" w:hAnsi="Calibri"/>
        </w:rPr>
        <w:t>. I</w:t>
      </w:r>
      <w:r w:rsidR="00F41078" w:rsidRPr="004D5BCC">
        <w:rPr>
          <w:rFonts w:ascii="Calibri" w:hAnsi="Calibri"/>
        </w:rPr>
        <w:t xml:space="preserve">n seconda la storia </w:t>
      </w:r>
      <w:r>
        <w:rPr>
          <w:rFonts w:ascii="Calibri" w:hAnsi="Calibri"/>
        </w:rPr>
        <w:t xml:space="preserve">vede protagonisti tutti gli uccelli del mondo che si radunano per salvare il Pianeta dal grave problema (ambientale) che lo affligge: attraverseranno dieci valli </w:t>
      </w:r>
      <w:r w:rsidR="009A7539">
        <w:rPr>
          <w:rFonts w:ascii="Calibri" w:hAnsi="Calibri"/>
        </w:rPr>
        <w:t xml:space="preserve">(corrispondenti ad altrettanti stati emotivi) </w:t>
      </w:r>
      <w:r>
        <w:rPr>
          <w:rFonts w:ascii="Calibri" w:hAnsi="Calibri"/>
        </w:rPr>
        <w:t xml:space="preserve">per </w:t>
      </w:r>
      <w:r w:rsidR="007D5827">
        <w:rPr>
          <w:rFonts w:ascii="Calibri" w:hAnsi="Calibri"/>
        </w:rPr>
        <w:t>raggiungere lo scopo</w:t>
      </w:r>
      <w:r>
        <w:rPr>
          <w:rFonts w:ascii="Calibri" w:hAnsi="Calibri"/>
        </w:rPr>
        <w:t xml:space="preserve"> e arrivare alla scoperta del “re”</w:t>
      </w:r>
      <w:r w:rsidR="009A7539">
        <w:rPr>
          <w:rFonts w:ascii="Calibri" w:hAnsi="Calibri"/>
        </w:rPr>
        <w:t>. I</w:t>
      </w:r>
      <w:r w:rsidR="00F41078" w:rsidRPr="004D5BCC">
        <w:rPr>
          <w:rFonts w:ascii="Calibri" w:hAnsi="Calibri"/>
        </w:rPr>
        <w:t xml:space="preserve">n classe terza il personaggio-guida è </w:t>
      </w:r>
      <w:proofErr w:type="spellStart"/>
      <w:r w:rsidR="00F41078" w:rsidRPr="004D5BCC">
        <w:rPr>
          <w:rFonts w:ascii="Calibri" w:hAnsi="Calibri"/>
        </w:rPr>
        <w:t>Ark</w:t>
      </w:r>
      <w:proofErr w:type="spellEnd"/>
      <w:r w:rsidR="00F41078" w:rsidRPr="004D5BCC">
        <w:rPr>
          <w:rFonts w:ascii="Calibri" w:hAnsi="Calibri"/>
        </w:rPr>
        <w:t>, una bambina con l’apparecchio, nell’ottica del superamento di ogni stereotipo</w:t>
      </w:r>
      <w:r w:rsidR="00472E14">
        <w:rPr>
          <w:rFonts w:ascii="Calibri" w:hAnsi="Calibri"/>
        </w:rPr>
        <w:t>, che viene catapultata in uno spazio e in un tempo primordiali, in accordo con il programma di storia</w:t>
      </w:r>
      <w:r w:rsidR="00F41078" w:rsidRPr="004D5BCC">
        <w:rPr>
          <w:rFonts w:ascii="Calibri" w:hAnsi="Calibri"/>
        </w:rPr>
        <w:t xml:space="preserve">.  </w:t>
      </w:r>
    </w:p>
    <w:p w14:paraId="3F386492" w14:textId="4B16B44F" w:rsidR="002427B3" w:rsidRDefault="00472E14" w:rsidP="00FA7849">
      <w:pPr>
        <w:ind w:left="567" w:right="567"/>
        <w:rPr>
          <w:rFonts w:ascii="Calibri" w:hAnsi="Calibri"/>
        </w:rPr>
      </w:pPr>
      <w:r>
        <w:rPr>
          <w:rFonts w:ascii="Calibri" w:hAnsi="Calibri"/>
        </w:rPr>
        <w:t xml:space="preserve">In classe prima, </w:t>
      </w:r>
      <w:r w:rsidR="00F47810">
        <w:rPr>
          <w:rFonts w:ascii="Calibri" w:hAnsi="Calibri"/>
        </w:rPr>
        <w:t xml:space="preserve">lo storytelling viene enfatizzato </w:t>
      </w:r>
      <w:r w:rsidR="00D12755">
        <w:rPr>
          <w:rFonts w:ascii="Calibri" w:hAnsi="Calibri"/>
        </w:rPr>
        <w:t xml:space="preserve">anche </w:t>
      </w:r>
      <w:r w:rsidR="00F47810">
        <w:rPr>
          <w:rFonts w:ascii="Calibri" w:hAnsi="Calibri"/>
        </w:rPr>
        <w:t xml:space="preserve">da </w:t>
      </w:r>
      <w:r w:rsidR="00F47810" w:rsidRPr="00F47810">
        <w:rPr>
          <w:rFonts w:ascii="Calibri" w:hAnsi="Calibri"/>
          <w:b/>
          <w:bCs/>
        </w:rPr>
        <w:t>Il</w:t>
      </w:r>
      <w:r w:rsidR="00396B2A" w:rsidRPr="004D5BCC">
        <w:rPr>
          <w:rFonts w:ascii="Calibri" w:hAnsi="Calibri"/>
        </w:rPr>
        <w:t xml:space="preserve"> </w:t>
      </w:r>
      <w:r w:rsidR="00396B2A" w:rsidRPr="004D5BCC">
        <w:rPr>
          <w:rFonts w:ascii="Calibri" w:hAnsi="Calibri"/>
          <w:b/>
        </w:rPr>
        <w:t>Grande Libro</w:t>
      </w:r>
      <w:r w:rsidR="00396B2A" w:rsidRPr="004D5BCC">
        <w:rPr>
          <w:rFonts w:ascii="Calibri" w:hAnsi="Calibri"/>
        </w:rPr>
        <w:t>, un flip poster interattivo con soluzioni cartotecniche</w:t>
      </w:r>
      <w:r w:rsidR="00F47810">
        <w:rPr>
          <w:rFonts w:ascii="Calibri" w:hAnsi="Calibri"/>
        </w:rPr>
        <w:t>, fruibile anche in digitale</w:t>
      </w:r>
      <w:r w:rsidR="00396B2A" w:rsidRPr="004D5BCC">
        <w:rPr>
          <w:rFonts w:ascii="Calibri" w:hAnsi="Calibri"/>
        </w:rPr>
        <w:t xml:space="preserve">, </w:t>
      </w:r>
      <w:r w:rsidR="008C247A">
        <w:rPr>
          <w:rFonts w:ascii="Calibri" w:hAnsi="Calibri"/>
        </w:rPr>
        <w:t xml:space="preserve">attraverso il quale </w:t>
      </w:r>
      <w:r w:rsidR="00396B2A" w:rsidRPr="004D5BCC">
        <w:rPr>
          <w:rFonts w:ascii="Calibri" w:hAnsi="Calibri"/>
        </w:rPr>
        <w:t xml:space="preserve">coinvolgere la classe </w:t>
      </w:r>
      <w:r>
        <w:rPr>
          <w:rFonts w:ascii="Calibri" w:hAnsi="Calibri"/>
        </w:rPr>
        <w:t>sui temi dell’incontro e della scoperta sottesi alla storia</w:t>
      </w:r>
      <w:r w:rsidR="005E35A5" w:rsidRPr="005E35A5">
        <w:rPr>
          <w:rFonts w:ascii="Calibri" w:hAnsi="Calibri"/>
          <w:bCs/>
        </w:rPr>
        <w:t xml:space="preserve"> </w:t>
      </w:r>
      <w:r w:rsidR="005E35A5" w:rsidRPr="004920D2">
        <w:rPr>
          <w:rFonts w:ascii="Calibri" w:hAnsi="Calibri"/>
          <w:bCs/>
        </w:rPr>
        <w:t>di Piccola Pietra</w:t>
      </w:r>
      <w:r w:rsidR="00396B2A" w:rsidRPr="004D5BCC">
        <w:rPr>
          <w:rFonts w:ascii="Calibri" w:hAnsi="Calibri"/>
        </w:rPr>
        <w:t xml:space="preserve">. </w:t>
      </w:r>
      <w:r w:rsidR="00C87A84">
        <w:rPr>
          <w:rFonts w:ascii="Calibri" w:hAnsi="Calibri"/>
        </w:rPr>
        <w:br/>
      </w:r>
      <w:r w:rsidR="00BF2C1E">
        <w:rPr>
          <w:rFonts w:ascii="Calibri" w:hAnsi="Calibri"/>
        </w:rPr>
        <w:t xml:space="preserve">Nelle </w:t>
      </w:r>
      <w:r w:rsidR="00BF2C1E" w:rsidRPr="00E77886">
        <w:rPr>
          <w:rFonts w:ascii="Calibri" w:hAnsi="Calibri"/>
          <w:b/>
          <w:bCs/>
        </w:rPr>
        <w:t>classi seconda</w:t>
      </w:r>
      <w:r w:rsidR="00BF2C1E">
        <w:rPr>
          <w:rFonts w:ascii="Calibri" w:hAnsi="Calibri"/>
        </w:rPr>
        <w:t xml:space="preserve"> e </w:t>
      </w:r>
      <w:r w:rsidR="00BF2C1E" w:rsidRPr="00E77886">
        <w:rPr>
          <w:rFonts w:ascii="Calibri" w:hAnsi="Calibri"/>
          <w:b/>
          <w:bCs/>
        </w:rPr>
        <w:t>terza</w:t>
      </w:r>
      <w:r w:rsidR="00BF2C1E">
        <w:rPr>
          <w:rFonts w:ascii="Calibri" w:hAnsi="Calibri"/>
        </w:rPr>
        <w:t xml:space="preserve"> i</w:t>
      </w:r>
      <w:r w:rsidR="00EE4141">
        <w:rPr>
          <w:rFonts w:ascii="Calibri" w:hAnsi="Calibri"/>
        </w:rPr>
        <w:t>l</w:t>
      </w:r>
      <w:r w:rsidR="00BF2C1E">
        <w:rPr>
          <w:rFonts w:ascii="Calibri" w:hAnsi="Calibri"/>
        </w:rPr>
        <w:t xml:space="preserve"> percors</w:t>
      </w:r>
      <w:r w:rsidR="00EE4141">
        <w:rPr>
          <w:rFonts w:ascii="Calibri" w:hAnsi="Calibri"/>
        </w:rPr>
        <w:t>o</w:t>
      </w:r>
      <w:r w:rsidR="00BF2C1E">
        <w:rPr>
          <w:rFonts w:ascii="Calibri" w:hAnsi="Calibri"/>
        </w:rPr>
        <w:t xml:space="preserve"> di l</w:t>
      </w:r>
      <w:r w:rsidR="00BF2C1E" w:rsidRPr="004D5BCC">
        <w:rPr>
          <w:rFonts w:ascii="Calibri" w:hAnsi="Calibri"/>
        </w:rPr>
        <w:t>ettur</w:t>
      </w:r>
      <w:r w:rsidR="00BF2C1E">
        <w:rPr>
          <w:rFonts w:ascii="Calibri" w:hAnsi="Calibri"/>
        </w:rPr>
        <w:t>a</w:t>
      </w:r>
      <w:r w:rsidR="00BF2C1E" w:rsidRPr="004D5BCC">
        <w:rPr>
          <w:rFonts w:ascii="Calibri" w:hAnsi="Calibri"/>
        </w:rPr>
        <w:t xml:space="preserve"> </w:t>
      </w:r>
      <w:r w:rsidR="00EE4141">
        <w:rPr>
          <w:rFonts w:ascii="Calibri" w:hAnsi="Calibri"/>
        </w:rPr>
        <w:t xml:space="preserve">lavora su </w:t>
      </w:r>
      <w:r w:rsidR="00EE4141" w:rsidRPr="00E77886">
        <w:rPr>
          <w:rFonts w:ascii="Calibri" w:hAnsi="Calibri"/>
          <w:b/>
          <w:bCs/>
        </w:rPr>
        <w:t>comprensione</w:t>
      </w:r>
      <w:r w:rsidR="00EE4141">
        <w:rPr>
          <w:rFonts w:ascii="Calibri" w:hAnsi="Calibri"/>
        </w:rPr>
        <w:t xml:space="preserve">, </w:t>
      </w:r>
      <w:r w:rsidR="00EE4141" w:rsidRPr="00E77886">
        <w:rPr>
          <w:rFonts w:ascii="Calibri" w:hAnsi="Calibri"/>
          <w:b/>
          <w:bCs/>
        </w:rPr>
        <w:t>lessico</w:t>
      </w:r>
      <w:r w:rsidR="00EE4141">
        <w:rPr>
          <w:rFonts w:ascii="Calibri" w:hAnsi="Calibri"/>
        </w:rPr>
        <w:t xml:space="preserve">, </w:t>
      </w:r>
      <w:r w:rsidR="00E77886" w:rsidRPr="00E77886">
        <w:rPr>
          <w:rFonts w:ascii="Calibri" w:hAnsi="Calibri"/>
          <w:b/>
          <w:bCs/>
        </w:rPr>
        <w:t>consigli di lettura</w:t>
      </w:r>
      <w:r w:rsidR="00E77886">
        <w:rPr>
          <w:rFonts w:ascii="Calibri" w:hAnsi="Calibri"/>
        </w:rPr>
        <w:t xml:space="preserve">, </w:t>
      </w:r>
      <w:r w:rsidR="00EE4141" w:rsidRPr="00E77886">
        <w:rPr>
          <w:rFonts w:ascii="Calibri" w:hAnsi="Calibri"/>
          <w:b/>
          <w:bCs/>
        </w:rPr>
        <w:t>arte</w:t>
      </w:r>
      <w:r w:rsidR="00EE4141">
        <w:rPr>
          <w:rFonts w:ascii="Calibri" w:hAnsi="Calibri"/>
        </w:rPr>
        <w:t xml:space="preserve">, </w:t>
      </w:r>
      <w:r w:rsidR="00EE4141" w:rsidRPr="00E77886">
        <w:rPr>
          <w:rFonts w:ascii="Calibri" w:hAnsi="Calibri"/>
          <w:b/>
          <w:bCs/>
        </w:rPr>
        <w:t>musica</w:t>
      </w:r>
      <w:r w:rsidR="00EE4141">
        <w:rPr>
          <w:rFonts w:ascii="Calibri" w:hAnsi="Calibri"/>
        </w:rPr>
        <w:t xml:space="preserve">, </w:t>
      </w:r>
      <w:r w:rsidR="00EE4141" w:rsidRPr="00E77886">
        <w:rPr>
          <w:rFonts w:ascii="Calibri" w:hAnsi="Calibri"/>
          <w:b/>
          <w:bCs/>
        </w:rPr>
        <w:t>educazione emotiva</w:t>
      </w:r>
      <w:r w:rsidR="00EE4141">
        <w:rPr>
          <w:rFonts w:ascii="Calibri" w:hAnsi="Calibri"/>
        </w:rPr>
        <w:t xml:space="preserve">, contestualmente al </w:t>
      </w:r>
      <w:r w:rsidR="00166725">
        <w:rPr>
          <w:rFonts w:ascii="Calibri" w:hAnsi="Calibri"/>
        </w:rPr>
        <w:t>percorso</w:t>
      </w:r>
      <w:r w:rsidR="00EE4141">
        <w:rPr>
          <w:rFonts w:ascii="Calibri" w:hAnsi="Calibri"/>
        </w:rPr>
        <w:t>, integrato</w:t>
      </w:r>
      <w:r w:rsidR="00E77886">
        <w:rPr>
          <w:rFonts w:ascii="Calibri" w:hAnsi="Calibri"/>
        </w:rPr>
        <w:t>,</w:t>
      </w:r>
      <w:r w:rsidR="00EE4141">
        <w:rPr>
          <w:rFonts w:ascii="Calibri" w:hAnsi="Calibri"/>
        </w:rPr>
        <w:t xml:space="preserve"> per lo sviluppo dell’abilità di </w:t>
      </w:r>
      <w:r w:rsidR="00EE4141" w:rsidRPr="00E77886">
        <w:rPr>
          <w:rFonts w:ascii="Calibri" w:hAnsi="Calibri"/>
          <w:b/>
          <w:bCs/>
        </w:rPr>
        <w:t>scrittura</w:t>
      </w:r>
      <w:r w:rsidR="00EE4141">
        <w:rPr>
          <w:rFonts w:ascii="Calibri" w:hAnsi="Calibri"/>
        </w:rPr>
        <w:t xml:space="preserve">. La </w:t>
      </w:r>
      <w:r w:rsidR="00E77886">
        <w:rPr>
          <w:rFonts w:ascii="Calibri" w:hAnsi="Calibri"/>
        </w:rPr>
        <w:t>sezione</w:t>
      </w:r>
      <w:r w:rsidR="00EE4141">
        <w:rPr>
          <w:rFonts w:ascii="Calibri" w:hAnsi="Calibri"/>
        </w:rPr>
        <w:t xml:space="preserve"> finale dei volumi è dedicata all’</w:t>
      </w:r>
      <w:r w:rsidR="00E77886">
        <w:rPr>
          <w:rFonts w:ascii="Calibri" w:hAnsi="Calibri"/>
          <w:b/>
          <w:bCs/>
        </w:rPr>
        <w:t>e</w:t>
      </w:r>
      <w:r w:rsidR="00EE4141" w:rsidRPr="00E77886">
        <w:rPr>
          <w:rFonts w:ascii="Calibri" w:hAnsi="Calibri"/>
          <w:b/>
          <w:bCs/>
        </w:rPr>
        <w:t>ducazione civica</w:t>
      </w:r>
      <w:r w:rsidR="00EE4141">
        <w:rPr>
          <w:rFonts w:ascii="Calibri" w:hAnsi="Calibri"/>
        </w:rPr>
        <w:t>.</w:t>
      </w:r>
    </w:p>
    <w:p w14:paraId="796569E8" w14:textId="602FDF08" w:rsidR="00FA7849" w:rsidRPr="004D5BCC" w:rsidRDefault="00C87A84" w:rsidP="00FA7849">
      <w:pPr>
        <w:ind w:left="567" w:right="567"/>
        <w:rPr>
          <w:rFonts w:ascii="Calibri" w:hAnsi="Calibri"/>
        </w:rPr>
      </w:pPr>
      <w:r>
        <w:rPr>
          <w:rFonts w:ascii="Calibri" w:hAnsi="Calibri"/>
        </w:rPr>
        <w:t xml:space="preserve">La </w:t>
      </w:r>
      <w:r w:rsidRPr="00C87A84">
        <w:rPr>
          <w:rFonts w:ascii="Calibri" w:hAnsi="Calibri"/>
          <w:b/>
          <w:bCs/>
        </w:rPr>
        <w:t>Riflessione linguistica</w:t>
      </w:r>
      <w:r>
        <w:rPr>
          <w:rFonts w:ascii="Calibri" w:hAnsi="Calibri"/>
        </w:rPr>
        <w:t xml:space="preserve"> è presentata con un </w:t>
      </w:r>
      <w:r w:rsidRPr="008E4469">
        <w:rPr>
          <w:rFonts w:ascii="Calibri" w:hAnsi="Calibri"/>
          <w:b/>
          <w:bCs/>
        </w:rPr>
        <w:t>approccio</w:t>
      </w:r>
      <w:r>
        <w:rPr>
          <w:rFonts w:ascii="Calibri" w:hAnsi="Calibri"/>
        </w:rPr>
        <w:t xml:space="preserve"> prevalentemente </w:t>
      </w:r>
      <w:r w:rsidRPr="008E4469">
        <w:rPr>
          <w:rFonts w:ascii="Calibri" w:hAnsi="Calibri"/>
          <w:b/>
          <w:bCs/>
        </w:rPr>
        <w:t>induttivo</w:t>
      </w:r>
      <w:r w:rsidR="00B63F85">
        <w:rPr>
          <w:rFonts w:ascii="Calibri" w:hAnsi="Calibri"/>
        </w:rPr>
        <w:t xml:space="preserve"> ed è </w:t>
      </w:r>
      <w:r w:rsidR="008E4469">
        <w:rPr>
          <w:rFonts w:ascii="Calibri" w:hAnsi="Calibri"/>
        </w:rPr>
        <w:t xml:space="preserve">fortemente </w:t>
      </w:r>
      <w:r w:rsidR="008E4469" w:rsidRPr="008E4469">
        <w:rPr>
          <w:rFonts w:ascii="Calibri" w:hAnsi="Calibri"/>
          <w:b/>
          <w:bCs/>
        </w:rPr>
        <w:t>operativa</w:t>
      </w:r>
      <w:r w:rsidR="008E4469">
        <w:rPr>
          <w:rFonts w:ascii="Calibri" w:hAnsi="Calibri"/>
        </w:rPr>
        <w:t>.</w:t>
      </w:r>
    </w:p>
    <w:p w14:paraId="13AB02DF" w14:textId="1A78C5FF" w:rsidR="009123DD" w:rsidRPr="0024086A" w:rsidRDefault="00E33456" w:rsidP="009123DD">
      <w:pPr>
        <w:ind w:left="567" w:right="567"/>
        <w:rPr>
          <w:rFonts w:ascii="Calibri" w:hAnsi="Calibri" w:cs="Calibri"/>
        </w:rPr>
      </w:pPr>
      <w:r w:rsidRPr="004D5BCC">
        <w:rPr>
          <w:rFonts w:ascii="Calibri" w:hAnsi="Calibri"/>
        </w:rPr>
        <w:t xml:space="preserve">I volumi di </w:t>
      </w:r>
      <w:r w:rsidRPr="004D5BCC">
        <w:rPr>
          <w:rFonts w:ascii="Calibri" w:hAnsi="Calibri"/>
          <w:b/>
        </w:rPr>
        <w:t>Matematica</w:t>
      </w:r>
      <w:r w:rsidR="00A628E8">
        <w:rPr>
          <w:rFonts w:ascii="Calibri" w:hAnsi="Calibri"/>
        </w:rPr>
        <w:t xml:space="preserve"> riservano ampio</w:t>
      </w:r>
      <w:r w:rsidRPr="004D5BCC">
        <w:rPr>
          <w:rFonts w:ascii="Calibri" w:hAnsi="Calibri"/>
        </w:rPr>
        <w:t xml:space="preserve"> spazio alla </w:t>
      </w:r>
      <w:r w:rsidRPr="00D12755">
        <w:rPr>
          <w:rFonts w:ascii="Calibri" w:hAnsi="Calibri"/>
          <w:b/>
          <w:bCs/>
        </w:rPr>
        <w:t>logica</w:t>
      </w:r>
      <w:r w:rsidRPr="004D5BCC">
        <w:rPr>
          <w:rFonts w:ascii="Calibri" w:hAnsi="Calibri"/>
        </w:rPr>
        <w:t xml:space="preserve"> e al ragionamento. In classe prima ogni numero è presentato con una filastrocca</w:t>
      </w:r>
      <w:r w:rsidR="00811F10">
        <w:rPr>
          <w:rFonts w:ascii="Calibri" w:hAnsi="Calibri"/>
        </w:rPr>
        <w:t xml:space="preserve"> e con le cinquine</w:t>
      </w:r>
      <w:r w:rsidRPr="004D5BCC">
        <w:rPr>
          <w:rFonts w:ascii="Calibri" w:hAnsi="Calibri"/>
        </w:rPr>
        <w:t xml:space="preserve">. L’aspetto ludico e laboratoriale caratterizza l’intero percorso della disciplina. Anche i problemi sono affrontati con una procedura esperienziale, a partire da una lettura partecipata dei testi. </w:t>
      </w:r>
      <w:r w:rsidR="009123DD">
        <w:rPr>
          <w:rFonts w:ascii="Calibri" w:hAnsi="Calibri"/>
        </w:rPr>
        <w:br/>
      </w:r>
      <w:r w:rsidR="009123DD" w:rsidRPr="0024086A">
        <w:rPr>
          <w:rFonts w:ascii="Calibri" w:hAnsi="Calibri" w:cs="Calibri"/>
          <w:color w:val="231F20"/>
        </w:rPr>
        <w:t xml:space="preserve">In </w:t>
      </w:r>
      <w:r w:rsidR="009123DD" w:rsidRPr="0024086A">
        <w:rPr>
          <w:rFonts w:ascii="Calibri" w:hAnsi="Calibri" w:cs="Calibri"/>
          <w:b/>
          <w:color w:val="231F20"/>
        </w:rPr>
        <w:t xml:space="preserve">classe terza </w:t>
      </w:r>
      <w:r w:rsidR="0076747B">
        <w:rPr>
          <w:rFonts w:ascii="Calibri" w:hAnsi="Calibri" w:cs="Calibri"/>
          <w:color w:val="231F20"/>
        </w:rPr>
        <w:t>le</w:t>
      </w:r>
      <w:r w:rsidR="009123DD" w:rsidRPr="0024086A">
        <w:rPr>
          <w:rFonts w:ascii="Calibri" w:hAnsi="Calibri" w:cs="Calibri"/>
          <w:color w:val="231F20"/>
        </w:rPr>
        <w:t xml:space="preserve"> </w:t>
      </w:r>
      <w:r w:rsidR="009123DD">
        <w:rPr>
          <w:rFonts w:ascii="Calibri" w:hAnsi="Calibri" w:cs="Calibri"/>
          <w:b/>
          <w:color w:val="231F20"/>
        </w:rPr>
        <w:t>D</w:t>
      </w:r>
      <w:r w:rsidR="009123DD" w:rsidRPr="0024086A">
        <w:rPr>
          <w:rFonts w:ascii="Calibri" w:hAnsi="Calibri" w:cs="Calibri"/>
          <w:b/>
          <w:color w:val="231F20"/>
        </w:rPr>
        <w:t>iscipline</w:t>
      </w:r>
      <w:r w:rsidR="009123DD" w:rsidRPr="0024086A">
        <w:rPr>
          <w:rFonts w:ascii="Calibri" w:hAnsi="Calibri" w:cs="Calibri"/>
          <w:color w:val="231F20"/>
        </w:rPr>
        <w:t xml:space="preserve"> presentano un impianto </w:t>
      </w:r>
      <w:r w:rsidR="009123DD" w:rsidRPr="0024086A">
        <w:rPr>
          <w:rFonts w:ascii="Calibri" w:hAnsi="Calibri" w:cs="Calibri"/>
          <w:b/>
          <w:color w:val="231F20"/>
        </w:rPr>
        <w:t>fortemente innovativo</w:t>
      </w:r>
      <w:r w:rsidR="009123DD" w:rsidRPr="0024086A">
        <w:rPr>
          <w:rFonts w:ascii="Calibri" w:hAnsi="Calibri" w:cs="Calibri"/>
          <w:color w:val="231F20"/>
        </w:rPr>
        <w:t xml:space="preserve">: tutto </w:t>
      </w:r>
      <w:r w:rsidR="00AA022F">
        <w:rPr>
          <w:rFonts w:ascii="Calibri" w:hAnsi="Calibri" w:cs="Calibri"/>
          <w:color w:val="231F20"/>
        </w:rPr>
        <w:t>ciò che i bambin i e le bambine studieranno partirà</w:t>
      </w:r>
      <w:r w:rsidR="009123DD" w:rsidRPr="0024086A">
        <w:rPr>
          <w:rFonts w:ascii="Calibri" w:hAnsi="Calibri" w:cs="Calibri"/>
          <w:color w:val="231F20"/>
        </w:rPr>
        <w:t xml:space="preserve"> dal Big Bang e la ripartizione dei</w:t>
      </w:r>
      <w:r w:rsidR="009123DD">
        <w:rPr>
          <w:rFonts w:ascii="Calibri" w:hAnsi="Calibri" w:cs="Calibri"/>
          <w:color w:val="231F20"/>
        </w:rPr>
        <w:t xml:space="preserve"> </w:t>
      </w:r>
      <w:r w:rsidR="009123DD" w:rsidRPr="0024086A">
        <w:rPr>
          <w:rFonts w:ascii="Calibri" w:hAnsi="Calibri" w:cs="Calibri"/>
          <w:color w:val="231F20"/>
        </w:rPr>
        <w:t>contenuti permette</w:t>
      </w:r>
      <w:r w:rsidR="00AA022F">
        <w:rPr>
          <w:rFonts w:ascii="Calibri" w:hAnsi="Calibri" w:cs="Calibri"/>
          <w:color w:val="231F20"/>
        </w:rPr>
        <w:t>rà loro</w:t>
      </w:r>
      <w:r w:rsidR="009123DD" w:rsidRPr="0024086A">
        <w:rPr>
          <w:rFonts w:ascii="Calibri" w:hAnsi="Calibri" w:cs="Calibri"/>
          <w:color w:val="231F20"/>
        </w:rPr>
        <w:t xml:space="preserve"> di lavorare sulle tre discipline in maniera interdipendente e non slegata. </w:t>
      </w:r>
      <w:r w:rsidR="009123DD">
        <w:rPr>
          <w:rFonts w:ascii="Calibri" w:hAnsi="Calibri" w:cs="Calibri"/>
          <w:color w:val="231F20"/>
        </w:rPr>
        <w:t xml:space="preserve">Punto cardine è il </w:t>
      </w:r>
      <w:r w:rsidR="009123DD" w:rsidRPr="009123DD">
        <w:rPr>
          <w:rFonts w:ascii="Calibri" w:hAnsi="Calibri" w:cs="Calibri"/>
          <w:b/>
          <w:bCs/>
          <w:color w:val="231F20"/>
        </w:rPr>
        <w:t>metodo di studio</w:t>
      </w:r>
      <w:r w:rsidR="009123DD">
        <w:rPr>
          <w:rFonts w:ascii="Calibri" w:hAnsi="Calibri" w:cs="Calibri"/>
          <w:color w:val="231F20"/>
        </w:rPr>
        <w:t>.</w:t>
      </w:r>
      <w:r w:rsidR="00AA022F">
        <w:rPr>
          <w:rFonts w:ascii="Calibri" w:hAnsi="Calibri" w:cs="Calibri"/>
          <w:color w:val="231F20"/>
        </w:rPr>
        <w:t xml:space="preserve"> Presenti in maniera sistematica </w:t>
      </w:r>
      <w:r w:rsidR="00AA022F" w:rsidRPr="00AA022F">
        <w:rPr>
          <w:rFonts w:ascii="Calibri" w:hAnsi="Calibri" w:cs="Calibri"/>
          <w:b/>
          <w:bCs/>
          <w:color w:val="231F20"/>
        </w:rPr>
        <w:t>sintesi</w:t>
      </w:r>
      <w:r w:rsidR="00AA022F">
        <w:rPr>
          <w:rFonts w:ascii="Calibri" w:hAnsi="Calibri" w:cs="Calibri"/>
          <w:color w:val="231F20"/>
        </w:rPr>
        <w:t xml:space="preserve"> e </w:t>
      </w:r>
      <w:r w:rsidR="00AA022F" w:rsidRPr="00AA022F">
        <w:rPr>
          <w:rFonts w:ascii="Calibri" w:hAnsi="Calibri" w:cs="Calibri"/>
          <w:b/>
          <w:bCs/>
          <w:color w:val="231F20"/>
        </w:rPr>
        <w:t>mappe</w:t>
      </w:r>
      <w:r w:rsidR="00AA022F">
        <w:rPr>
          <w:rFonts w:ascii="Calibri" w:hAnsi="Calibri" w:cs="Calibri"/>
          <w:color w:val="231F20"/>
        </w:rPr>
        <w:t xml:space="preserve"> per imparare ad esporre.</w:t>
      </w:r>
    </w:p>
    <w:p w14:paraId="2E285D65" w14:textId="77777777" w:rsidR="002165AD" w:rsidRPr="004D5BCC" w:rsidRDefault="002165AD" w:rsidP="00FA7849">
      <w:pPr>
        <w:ind w:left="567" w:right="567"/>
        <w:rPr>
          <w:rFonts w:ascii="Calibri" w:hAnsi="Calibri"/>
        </w:rPr>
      </w:pPr>
    </w:p>
    <w:p w14:paraId="135372A9" w14:textId="1EA85D3B" w:rsidR="00272A71" w:rsidRPr="001554EE" w:rsidRDefault="00272A71" w:rsidP="00272A71">
      <w:pPr>
        <w:ind w:left="567" w:right="567"/>
        <w:jc w:val="both"/>
        <w:rPr>
          <w:rFonts w:ascii="Calibri" w:hAnsi="Calibri"/>
          <w:color w:val="231F20"/>
        </w:rPr>
      </w:pPr>
      <w:r w:rsidRPr="001554EE">
        <w:rPr>
          <w:rFonts w:ascii="Calibri" w:hAnsi="Calibri"/>
          <w:color w:val="231F20"/>
        </w:rPr>
        <w:t>All’insegnante e alla classe</w:t>
      </w:r>
      <w:r w:rsidR="004920D2">
        <w:rPr>
          <w:rFonts w:ascii="Calibri" w:hAnsi="Calibri"/>
          <w:color w:val="231F20"/>
        </w:rPr>
        <w:t xml:space="preserve">, oltre a </w:t>
      </w:r>
      <w:r w:rsidR="004920D2" w:rsidRPr="004920D2">
        <w:rPr>
          <w:rFonts w:ascii="Calibri" w:hAnsi="Calibri"/>
          <w:b/>
          <w:bCs/>
          <w:color w:val="231F20"/>
        </w:rPr>
        <w:t>Il Grande Libro</w:t>
      </w:r>
      <w:r w:rsidR="004920D2">
        <w:rPr>
          <w:rFonts w:ascii="Calibri" w:hAnsi="Calibri"/>
          <w:color w:val="231F20"/>
        </w:rPr>
        <w:t>,</w:t>
      </w:r>
      <w:r w:rsidRPr="001554EE">
        <w:rPr>
          <w:rFonts w:ascii="Calibri" w:hAnsi="Calibri"/>
          <w:color w:val="231F20"/>
        </w:rPr>
        <w:t xml:space="preserve"> viene fornito quanto segue.</w:t>
      </w:r>
    </w:p>
    <w:p w14:paraId="03627479" w14:textId="77777777" w:rsidR="00272A71" w:rsidRDefault="00272A71" w:rsidP="00272A71">
      <w:pPr>
        <w:ind w:left="567" w:right="567"/>
        <w:rPr>
          <w:rFonts w:ascii="Calibri" w:hAnsi="Calibri"/>
        </w:rPr>
      </w:pPr>
      <w:r w:rsidRPr="001554EE">
        <w:rPr>
          <w:rFonts w:ascii="Calibri" w:hAnsi="Calibri"/>
        </w:rPr>
        <w:t>-</w:t>
      </w:r>
      <w:r>
        <w:rPr>
          <w:rFonts w:ascii="Calibri" w:hAnsi="Calibri"/>
        </w:rPr>
        <w:t xml:space="preserve"> Manuale</w:t>
      </w:r>
      <w:r w:rsidRPr="001554EE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>Valutare Oggi</w:t>
      </w:r>
      <w:r w:rsidRPr="001554EE">
        <w:rPr>
          <w:rFonts w:ascii="Calibri" w:hAnsi="Calibri"/>
        </w:rPr>
        <w:t xml:space="preserve"> con strumenti per la progettazione, la verifica, la valutazione e l’autovalutazione.</w:t>
      </w:r>
    </w:p>
    <w:p w14:paraId="731AE679" w14:textId="77777777" w:rsidR="00272A71" w:rsidRPr="001554EE" w:rsidRDefault="00272A71" w:rsidP="00272A71">
      <w:pPr>
        <w:ind w:left="567" w:right="567"/>
        <w:rPr>
          <w:rFonts w:ascii="Calibri" w:hAnsi="Calibri"/>
        </w:rPr>
      </w:pPr>
      <w:r>
        <w:rPr>
          <w:rFonts w:ascii="Calibri" w:hAnsi="Calibri"/>
        </w:rPr>
        <w:t xml:space="preserve">- Kit </w:t>
      </w:r>
      <w:r w:rsidRPr="009401F4">
        <w:rPr>
          <w:rFonts w:ascii="Calibri" w:hAnsi="Calibri"/>
          <w:b/>
          <w:bCs/>
        </w:rPr>
        <w:t>R</w:t>
      </w:r>
      <w:r>
        <w:rPr>
          <w:rFonts w:ascii="Calibri" w:hAnsi="Calibri"/>
          <w:b/>
          <w:bCs/>
        </w:rPr>
        <w:t>osso</w:t>
      </w:r>
      <w:r w:rsidRPr="009401F4">
        <w:rPr>
          <w:rFonts w:ascii="Calibri" w:hAnsi="Calibri"/>
          <w:b/>
          <w:bCs/>
        </w:rPr>
        <w:t xml:space="preserve"> B</w:t>
      </w:r>
      <w:r>
        <w:rPr>
          <w:rFonts w:ascii="Calibri" w:hAnsi="Calibri"/>
          <w:b/>
          <w:bCs/>
        </w:rPr>
        <w:t>lu</w:t>
      </w:r>
      <w:r w:rsidRPr="009401F4">
        <w:rPr>
          <w:rFonts w:ascii="Calibri" w:hAnsi="Calibri"/>
          <w:b/>
          <w:bCs/>
        </w:rPr>
        <w:t xml:space="preserve"> C</w:t>
      </w:r>
      <w:r>
        <w:rPr>
          <w:rFonts w:ascii="Calibri" w:hAnsi="Calibri"/>
          <w:b/>
          <w:bCs/>
        </w:rPr>
        <w:t>lick</w:t>
      </w:r>
      <w:r>
        <w:rPr>
          <w:rFonts w:ascii="Calibri" w:hAnsi="Calibri"/>
        </w:rPr>
        <w:t>! con Guida e set di carte per giochi e abilità fino-motorie e grosso-motorie.</w:t>
      </w:r>
    </w:p>
    <w:p w14:paraId="6A08A9B7" w14:textId="77777777" w:rsidR="00272A71" w:rsidRDefault="00272A71" w:rsidP="00272A71">
      <w:pPr>
        <w:ind w:left="567" w:right="367"/>
        <w:rPr>
          <w:rFonts w:ascii="Calibri" w:hAnsi="Calibri"/>
          <w:color w:val="231F20"/>
        </w:rPr>
      </w:pPr>
      <w:r w:rsidRPr="001554EE">
        <w:rPr>
          <w:rFonts w:ascii="Calibri" w:hAnsi="Calibri"/>
          <w:sz w:val="21"/>
          <w:szCs w:val="21"/>
        </w:rPr>
        <w:t xml:space="preserve">- </w:t>
      </w:r>
      <w:r w:rsidRPr="009767A9">
        <w:rPr>
          <w:rFonts w:ascii="Calibri" w:hAnsi="Calibri"/>
          <w:b/>
          <w:bCs/>
          <w:sz w:val="21"/>
          <w:szCs w:val="21"/>
        </w:rPr>
        <w:t>Una</w:t>
      </w:r>
      <w:r>
        <w:rPr>
          <w:rFonts w:ascii="Calibri" w:hAnsi="Calibri"/>
          <w:sz w:val="21"/>
          <w:szCs w:val="21"/>
        </w:rPr>
        <w:t xml:space="preserve"> </w:t>
      </w:r>
      <w:r w:rsidRPr="00574705">
        <w:rPr>
          <w:rFonts w:ascii="Calibri" w:hAnsi="Calibri"/>
          <w:b/>
          <w:bCs/>
          <w:color w:val="231F20"/>
        </w:rPr>
        <w:t>Guid</w:t>
      </w:r>
      <w:r>
        <w:rPr>
          <w:rFonts w:ascii="Calibri" w:hAnsi="Calibri"/>
          <w:b/>
          <w:bCs/>
          <w:color w:val="231F20"/>
        </w:rPr>
        <w:t>a</w:t>
      </w:r>
      <w:r w:rsidRPr="00577B47">
        <w:rPr>
          <w:rFonts w:ascii="Calibri" w:hAnsi="Calibri"/>
          <w:color w:val="231F20"/>
        </w:rPr>
        <w:t xml:space="preserve"> insegnante </w:t>
      </w:r>
      <w:r w:rsidRPr="009767A9">
        <w:rPr>
          <w:rFonts w:ascii="Calibri" w:hAnsi="Calibri"/>
          <w:b/>
          <w:bCs/>
          <w:color w:val="231F20"/>
        </w:rPr>
        <w:t>per classe</w:t>
      </w:r>
      <w:r>
        <w:rPr>
          <w:rFonts w:ascii="Calibri" w:hAnsi="Calibri"/>
          <w:color w:val="231F20"/>
        </w:rPr>
        <w:t xml:space="preserve"> e </w:t>
      </w:r>
      <w:r w:rsidRPr="009767A9">
        <w:rPr>
          <w:rFonts w:ascii="Calibri" w:hAnsi="Calibri"/>
          <w:b/>
          <w:bCs/>
          <w:color w:val="231F20"/>
        </w:rPr>
        <w:t>per materia</w:t>
      </w:r>
      <w:r>
        <w:rPr>
          <w:rFonts w:ascii="Calibri" w:hAnsi="Calibri"/>
          <w:color w:val="231F20"/>
        </w:rPr>
        <w:t xml:space="preserve">, con all’interno i </w:t>
      </w:r>
      <w:r w:rsidRPr="00574705">
        <w:rPr>
          <w:rFonts w:ascii="Calibri" w:hAnsi="Calibri"/>
          <w:b/>
          <w:bCs/>
          <w:color w:val="231F20"/>
        </w:rPr>
        <w:t xml:space="preserve">Percorsi </w:t>
      </w:r>
      <w:r>
        <w:rPr>
          <w:rFonts w:ascii="Calibri" w:hAnsi="Calibri"/>
          <w:b/>
          <w:bCs/>
          <w:color w:val="231F20"/>
        </w:rPr>
        <w:t>Semplificati</w:t>
      </w:r>
      <w:r>
        <w:rPr>
          <w:rFonts w:ascii="Calibri" w:hAnsi="Calibri"/>
          <w:color w:val="231F20"/>
        </w:rPr>
        <w:t>, disponibili su richiesta anche a parte.</w:t>
      </w:r>
    </w:p>
    <w:p w14:paraId="6963B1C3" w14:textId="070759BB" w:rsidR="00272A71" w:rsidRDefault="00272A71" w:rsidP="00272A71">
      <w:pPr>
        <w:ind w:left="567" w:right="567"/>
        <w:rPr>
          <w:rFonts w:ascii="Calibri" w:hAnsi="Calibri"/>
          <w:sz w:val="21"/>
          <w:szCs w:val="21"/>
        </w:rPr>
      </w:pPr>
      <w:r w:rsidRPr="001554EE">
        <w:rPr>
          <w:rFonts w:ascii="Calibri" w:hAnsi="Calibri"/>
        </w:rPr>
        <w:t xml:space="preserve">- </w:t>
      </w:r>
      <w:r w:rsidRPr="00574705">
        <w:rPr>
          <w:rFonts w:ascii="Calibri" w:hAnsi="Calibri" w:cs="Calibri"/>
          <w:b/>
          <w:bCs/>
          <w:color w:val="231F20"/>
        </w:rPr>
        <w:t>#altuofianco</w:t>
      </w:r>
      <w:r w:rsidRPr="001554EE">
        <w:rPr>
          <w:rFonts w:ascii="Calibri" w:hAnsi="Calibri" w:cs="Calibri"/>
          <w:color w:val="231F20"/>
        </w:rPr>
        <w:t xml:space="preserve">: sezione del sito del Gruppo Editoriale </w:t>
      </w:r>
      <w:proofErr w:type="spellStart"/>
      <w:r w:rsidRPr="001554EE">
        <w:rPr>
          <w:rFonts w:ascii="Calibri" w:hAnsi="Calibri" w:cs="Calibri"/>
          <w:color w:val="231F20"/>
        </w:rPr>
        <w:t>ELi</w:t>
      </w:r>
      <w:proofErr w:type="spellEnd"/>
      <w:r w:rsidRPr="001554EE">
        <w:rPr>
          <w:rFonts w:ascii="Calibri" w:hAnsi="Calibri" w:cs="Calibri"/>
          <w:color w:val="231F20"/>
        </w:rPr>
        <w:t xml:space="preserve"> dedicata alla </w:t>
      </w:r>
      <w:r w:rsidRPr="001554EE">
        <w:rPr>
          <w:rFonts w:ascii="Calibri" w:hAnsi="Calibri" w:cs="Calibri"/>
          <w:bCs/>
          <w:color w:val="231F20"/>
        </w:rPr>
        <w:t>Didattica Digitale Integrata</w:t>
      </w:r>
      <w:r w:rsidRPr="001554EE">
        <w:rPr>
          <w:rFonts w:ascii="Calibri" w:hAnsi="Calibri" w:cs="Calibri"/>
          <w:color w:val="231F20"/>
        </w:rPr>
        <w:t>, con tantissime risorse per la programmazione, la didattica mista</w:t>
      </w:r>
      <w:r w:rsidR="004C5560">
        <w:rPr>
          <w:rFonts w:ascii="Calibri" w:hAnsi="Calibri" w:cs="Calibri"/>
          <w:color w:val="231F20"/>
        </w:rPr>
        <w:t>,</w:t>
      </w:r>
      <w:r w:rsidRPr="001554EE">
        <w:rPr>
          <w:rFonts w:ascii="Calibri" w:hAnsi="Calibri" w:cs="Calibri"/>
          <w:color w:val="231F20"/>
        </w:rPr>
        <w:t xml:space="preserve"> la valutazione</w:t>
      </w:r>
      <w:r w:rsidR="004C5560" w:rsidRPr="004C5560">
        <w:rPr>
          <w:rFonts w:ascii="Calibri" w:hAnsi="Calibri"/>
        </w:rPr>
        <w:t xml:space="preserve"> </w:t>
      </w:r>
      <w:r w:rsidR="004C5560">
        <w:rPr>
          <w:rFonts w:ascii="Calibri" w:hAnsi="Calibri"/>
        </w:rPr>
        <w:t xml:space="preserve">e il </w:t>
      </w:r>
      <w:r w:rsidR="004C5560" w:rsidRPr="004F48ED">
        <w:rPr>
          <w:rFonts w:ascii="Calibri" w:hAnsi="Calibri"/>
          <w:b/>
          <w:bCs/>
        </w:rPr>
        <w:t>sostegno</w:t>
      </w:r>
      <w:r w:rsidRPr="001554EE">
        <w:rPr>
          <w:rFonts w:ascii="Calibri" w:hAnsi="Calibri" w:cs="Calibri"/>
          <w:color w:val="231F20"/>
        </w:rPr>
        <w:t>.</w:t>
      </w:r>
    </w:p>
    <w:p w14:paraId="30A76F57" w14:textId="775A0CA9" w:rsidR="00272A71" w:rsidRDefault="00272A71" w:rsidP="00272A71">
      <w:pPr>
        <w:ind w:left="567" w:right="567"/>
        <w:rPr>
          <w:rFonts w:ascii="Calibri" w:hAnsi="Calibri"/>
          <w:color w:val="231F20"/>
        </w:rPr>
      </w:pPr>
      <w:r w:rsidRPr="001554EE">
        <w:rPr>
          <w:rFonts w:ascii="Calibri" w:hAnsi="Calibri"/>
          <w:sz w:val="21"/>
          <w:szCs w:val="21"/>
        </w:rPr>
        <w:t xml:space="preserve">- </w:t>
      </w:r>
      <w:r w:rsidRPr="00574705">
        <w:rPr>
          <w:rFonts w:ascii="Calibri" w:hAnsi="Calibri"/>
          <w:b/>
          <w:bCs/>
          <w:color w:val="231F20"/>
        </w:rPr>
        <w:t>Alfabetiere murale</w:t>
      </w:r>
      <w:r w:rsidRPr="00577B47">
        <w:rPr>
          <w:rFonts w:ascii="Calibri" w:hAnsi="Calibri"/>
          <w:color w:val="231F20"/>
        </w:rPr>
        <w:t xml:space="preserve">, comprensivo </w:t>
      </w:r>
      <w:r w:rsidR="00D12755">
        <w:rPr>
          <w:rFonts w:ascii="Calibri" w:hAnsi="Calibri"/>
          <w:color w:val="231F20"/>
        </w:rPr>
        <w:t xml:space="preserve">anche </w:t>
      </w:r>
      <w:r w:rsidRPr="00577B47">
        <w:rPr>
          <w:rFonts w:ascii="Calibri" w:hAnsi="Calibri"/>
          <w:color w:val="231F20"/>
        </w:rPr>
        <w:t>di numeri fino a 20</w:t>
      </w:r>
      <w:r>
        <w:rPr>
          <w:rFonts w:ascii="Calibri" w:hAnsi="Calibri"/>
          <w:color w:val="231F20"/>
        </w:rPr>
        <w:t xml:space="preserve">; </w:t>
      </w:r>
      <w:r w:rsidRPr="00574705">
        <w:rPr>
          <w:rFonts w:ascii="Calibri" w:hAnsi="Calibri"/>
          <w:b/>
          <w:bCs/>
          <w:color w:val="231F20"/>
        </w:rPr>
        <w:t>poster</w:t>
      </w:r>
      <w:r w:rsidRPr="00577B47">
        <w:rPr>
          <w:rFonts w:ascii="Calibri" w:hAnsi="Calibri"/>
          <w:color w:val="231F20"/>
        </w:rPr>
        <w:t xml:space="preserve"> murali</w:t>
      </w:r>
      <w:r>
        <w:rPr>
          <w:rFonts w:ascii="Calibri" w:hAnsi="Calibri"/>
          <w:color w:val="231F20"/>
        </w:rPr>
        <w:t xml:space="preserve">; </w:t>
      </w:r>
      <w:r w:rsidRPr="00574705">
        <w:rPr>
          <w:rFonts w:ascii="Calibri" w:hAnsi="Calibri"/>
          <w:b/>
          <w:bCs/>
          <w:color w:val="231F20"/>
        </w:rPr>
        <w:t>CD Audio</w:t>
      </w:r>
      <w:r w:rsidRPr="00577B47">
        <w:rPr>
          <w:rFonts w:ascii="Calibri" w:hAnsi="Calibri"/>
          <w:color w:val="231F20"/>
        </w:rPr>
        <w:t>.</w:t>
      </w:r>
    </w:p>
    <w:p w14:paraId="7BBCA56C" w14:textId="6D8581A2" w:rsidR="00CA6B89" w:rsidRPr="00272A71" w:rsidRDefault="00272A71" w:rsidP="00272A71">
      <w:pPr>
        <w:ind w:left="567" w:right="567"/>
        <w:rPr>
          <w:sz w:val="22"/>
          <w:szCs w:val="22"/>
          <w:lang w:val="de-DE"/>
        </w:rPr>
      </w:pPr>
      <w:r w:rsidRPr="001554EE">
        <w:rPr>
          <w:rFonts w:ascii="Calibri" w:hAnsi="Calibri"/>
          <w:sz w:val="21"/>
          <w:szCs w:val="21"/>
        </w:rPr>
        <w:t xml:space="preserve">- </w:t>
      </w:r>
      <w:r w:rsidRPr="00574705">
        <w:rPr>
          <w:rFonts w:ascii="Calibri" w:hAnsi="Calibri" w:cs="Calibri"/>
          <w:b/>
          <w:bCs/>
          <w:color w:val="231F20"/>
        </w:rPr>
        <w:t>Libri digitali</w:t>
      </w:r>
      <w:r w:rsidRPr="00577B47">
        <w:rPr>
          <w:rFonts w:ascii="Calibri" w:hAnsi="Calibri" w:cs="Calibri"/>
          <w:color w:val="231F20"/>
        </w:rPr>
        <w:t xml:space="preserve"> scaricabili, con attività e risorse extra condivisibili attraverso </w:t>
      </w:r>
      <w:r w:rsidRPr="00577B47">
        <w:rPr>
          <w:rFonts w:ascii="Calibri" w:hAnsi="Calibri" w:cs="Calibri"/>
          <w:bCs/>
          <w:color w:val="231F20"/>
        </w:rPr>
        <w:t xml:space="preserve">Google </w:t>
      </w:r>
      <w:proofErr w:type="spellStart"/>
      <w:r w:rsidRPr="00577B47">
        <w:rPr>
          <w:rFonts w:ascii="Calibri" w:hAnsi="Calibri" w:cs="Calibri"/>
          <w:bCs/>
          <w:color w:val="231F20"/>
        </w:rPr>
        <w:t>Classroom</w:t>
      </w:r>
      <w:proofErr w:type="spellEnd"/>
      <w:r w:rsidRPr="00577B47">
        <w:rPr>
          <w:rFonts w:ascii="Calibri" w:hAnsi="Calibri" w:cs="Calibri"/>
          <w:color w:val="231F20"/>
        </w:rPr>
        <w:t xml:space="preserve">, audiolibri, tracce audio, </w:t>
      </w:r>
      <w:r>
        <w:rPr>
          <w:rFonts w:ascii="Calibri" w:hAnsi="Calibri" w:cs="Calibri"/>
          <w:color w:val="231F20"/>
        </w:rPr>
        <w:t xml:space="preserve">canzoni, </w:t>
      </w:r>
      <w:r w:rsidRPr="00577B47">
        <w:rPr>
          <w:rFonts w:ascii="Calibri" w:hAnsi="Calibri" w:cs="Calibri"/>
          <w:color w:val="231F20"/>
        </w:rPr>
        <w:t xml:space="preserve">video </w:t>
      </w:r>
      <w:r>
        <w:rPr>
          <w:rFonts w:ascii="Calibri" w:hAnsi="Calibri" w:cs="Calibri"/>
          <w:color w:val="231F20"/>
        </w:rPr>
        <w:t xml:space="preserve">delle storie e </w:t>
      </w:r>
      <w:r w:rsidRPr="00577B47">
        <w:rPr>
          <w:rFonts w:ascii="Calibri" w:hAnsi="Calibri" w:cs="Calibri"/>
          <w:color w:val="231F20"/>
        </w:rPr>
        <w:t xml:space="preserve">per la corretta grafia delle lettere nei tre caratteri (classe 1), </w:t>
      </w:r>
      <w:r>
        <w:rPr>
          <w:rFonts w:ascii="Calibri" w:hAnsi="Calibri" w:cs="Calibri"/>
          <w:color w:val="231F20"/>
        </w:rPr>
        <w:t xml:space="preserve">video tutorial di matematica e discipline, </w:t>
      </w:r>
      <w:r w:rsidRPr="00577B47">
        <w:rPr>
          <w:rFonts w:ascii="Calibri" w:hAnsi="Calibri" w:cs="Calibri"/>
          <w:color w:val="231F20"/>
        </w:rPr>
        <w:t xml:space="preserve">percorsi semplificati stampabili, ambiente di apprendimento interattivo “Ristorante </w:t>
      </w:r>
      <w:proofErr w:type="spellStart"/>
      <w:r w:rsidRPr="00577B47">
        <w:rPr>
          <w:rFonts w:ascii="Calibri" w:hAnsi="Calibri" w:cs="Calibri"/>
          <w:color w:val="231F20"/>
        </w:rPr>
        <w:t>BellaScuola</w:t>
      </w:r>
      <w:proofErr w:type="spellEnd"/>
      <w:r w:rsidRPr="00577B47">
        <w:rPr>
          <w:rFonts w:ascii="Calibri" w:hAnsi="Calibri" w:cs="Calibri"/>
          <w:color w:val="231F20"/>
        </w:rPr>
        <w:t>”.</w:t>
      </w:r>
    </w:p>
    <w:sectPr w:rsidR="00CA6B89" w:rsidRPr="00272A71" w:rsidSect="0023102F">
      <w:pgSz w:w="11906" w:h="16838"/>
      <w:pgMar w:top="238" w:right="566" w:bottom="249" w:left="2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‡=ﬁRˇ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82E4E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172EC"/>
    <w:multiLevelType w:val="singleLevel"/>
    <w:tmpl w:val="38EE676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8675AA2"/>
    <w:multiLevelType w:val="hybridMultilevel"/>
    <w:tmpl w:val="66D09AE2"/>
    <w:lvl w:ilvl="0" w:tplc="520625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3435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ACD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4621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3EB7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E07B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2E05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54DE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1653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A3572"/>
    <w:multiLevelType w:val="hybridMultilevel"/>
    <w:tmpl w:val="E32CB3A6"/>
    <w:lvl w:ilvl="0" w:tplc="46CA1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A5212"/>
    <w:multiLevelType w:val="hybridMultilevel"/>
    <w:tmpl w:val="14463A98"/>
    <w:lvl w:ilvl="0" w:tplc="C818EC68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7400C83"/>
    <w:multiLevelType w:val="hybridMultilevel"/>
    <w:tmpl w:val="6BB0C5F4"/>
    <w:lvl w:ilvl="0" w:tplc="9A0AD9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80D74"/>
    <w:multiLevelType w:val="hybridMultilevel"/>
    <w:tmpl w:val="A850875A"/>
    <w:lvl w:ilvl="0" w:tplc="0D06F5D2">
      <w:numFmt w:val="bullet"/>
      <w:lvlText w:val="•"/>
      <w:lvlJc w:val="left"/>
      <w:pPr>
        <w:ind w:left="143" w:hanging="124"/>
      </w:pPr>
      <w:rPr>
        <w:rFonts w:ascii="Calibri" w:eastAsia="Calibri" w:hAnsi="Calibri" w:cs="Calibri" w:hint="default"/>
        <w:color w:val="231F20"/>
        <w:w w:val="95"/>
        <w:sz w:val="18"/>
        <w:szCs w:val="18"/>
        <w:lang w:val="it-IT" w:eastAsia="it-IT" w:bidi="it-IT"/>
      </w:rPr>
    </w:lvl>
    <w:lvl w:ilvl="1" w:tplc="30D4C5AE">
      <w:numFmt w:val="bullet"/>
      <w:lvlText w:val="•"/>
      <w:lvlJc w:val="left"/>
      <w:pPr>
        <w:ind w:left="1176" w:hanging="124"/>
      </w:pPr>
      <w:rPr>
        <w:rFonts w:hint="default"/>
        <w:lang w:val="it-IT" w:eastAsia="it-IT" w:bidi="it-IT"/>
      </w:rPr>
    </w:lvl>
    <w:lvl w:ilvl="2" w:tplc="3350FD22">
      <w:numFmt w:val="bullet"/>
      <w:lvlText w:val="•"/>
      <w:lvlJc w:val="left"/>
      <w:pPr>
        <w:ind w:left="2213" w:hanging="124"/>
      </w:pPr>
      <w:rPr>
        <w:rFonts w:hint="default"/>
        <w:lang w:val="it-IT" w:eastAsia="it-IT" w:bidi="it-IT"/>
      </w:rPr>
    </w:lvl>
    <w:lvl w:ilvl="3" w:tplc="92F2D650">
      <w:numFmt w:val="bullet"/>
      <w:lvlText w:val="•"/>
      <w:lvlJc w:val="left"/>
      <w:pPr>
        <w:ind w:left="3249" w:hanging="124"/>
      </w:pPr>
      <w:rPr>
        <w:rFonts w:hint="default"/>
        <w:lang w:val="it-IT" w:eastAsia="it-IT" w:bidi="it-IT"/>
      </w:rPr>
    </w:lvl>
    <w:lvl w:ilvl="4" w:tplc="3E4A0C00">
      <w:numFmt w:val="bullet"/>
      <w:lvlText w:val="•"/>
      <w:lvlJc w:val="left"/>
      <w:pPr>
        <w:ind w:left="4286" w:hanging="124"/>
      </w:pPr>
      <w:rPr>
        <w:rFonts w:hint="default"/>
        <w:lang w:val="it-IT" w:eastAsia="it-IT" w:bidi="it-IT"/>
      </w:rPr>
    </w:lvl>
    <w:lvl w:ilvl="5" w:tplc="B316008A">
      <w:numFmt w:val="bullet"/>
      <w:lvlText w:val="•"/>
      <w:lvlJc w:val="left"/>
      <w:pPr>
        <w:ind w:left="5323" w:hanging="124"/>
      </w:pPr>
      <w:rPr>
        <w:rFonts w:hint="default"/>
        <w:lang w:val="it-IT" w:eastAsia="it-IT" w:bidi="it-IT"/>
      </w:rPr>
    </w:lvl>
    <w:lvl w:ilvl="6" w:tplc="02D06334">
      <w:numFmt w:val="bullet"/>
      <w:lvlText w:val="•"/>
      <w:lvlJc w:val="left"/>
      <w:pPr>
        <w:ind w:left="6359" w:hanging="124"/>
      </w:pPr>
      <w:rPr>
        <w:rFonts w:hint="default"/>
        <w:lang w:val="it-IT" w:eastAsia="it-IT" w:bidi="it-IT"/>
      </w:rPr>
    </w:lvl>
    <w:lvl w:ilvl="7" w:tplc="37E24C02">
      <w:numFmt w:val="bullet"/>
      <w:lvlText w:val="•"/>
      <w:lvlJc w:val="left"/>
      <w:pPr>
        <w:ind w:left="7396" w:hanging="124"/>
      </w:pPr>
      <w:rPr>
        <w:rFonts w:hint="default"/>
        <w:lang w:val="it-IT" w:eastAsia="it-IT" w:bidi="it-IT"/>
      </w:rPr>
    </w:lvl>
    <w:lvl w:ilvl="8" w:tplc="53766C6A">
      <w:numFmt w:val="bullet"/>
      <w:lvlText w:val="•"/>
      <w:lvlJc w:val="left"/>
      <w:pPr>
        <w:ind w:left="8432" w:hanging="124"/>
      </w:pPr>
      <w:rPr>
        <w:rFonts w:hint="default"/>
        <w:lang w:val="it-IT" w:eastAsia="it-IT" w:bidi="it-IT"/>
      </w:rPr>
    </w:lvl>
  </w:abstractNum>
  <w:num w:numId="1" w16cid:durableId="1057053921">
    <w:abstractNumId w:val="1"/>
  </w:num>
  <w:num w:numId="2" w16cid:durableId="651717552">
    <w:abstractNumId w:val="5"/>
  </w:num>
  <w:num w:numId="3" w16cid:durableId="1633053540">
    <w:abstractNumId w:val="3"/>
  </w:num>
  <w:num w:numId="4" w16cid:durableId="1134640684">
    <w:abstractNumId w:val="2"/>
  </w:num>
  <w:num w:numId="5" w16cid:durableId="782193100">
    <w:abstractNumId w:val="0"/>
  </w:num>
  <w:num w:numId="6" w16cid:durableId="1365709415">
    <w:abstractNumId w:val="6"/>
  </w:num>
  <w:num w:numId="7" w16cid:durableId="374357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70"/>
    <w:rsid w:val="0000149C"/>
    <w:rsid w:val="0000308A"/>
    <w:rsid w:val="00016362"/>
    <w:rsid w:val="00017079"/>
    <w:rsid w:val="00024F65"/>
    <w:rsid w:val="00027F9D"/>
    <w:rsid w:val="00030DE5"/>
    <w:rsid w:val="00042945"/>
    <w:rsid w:val="00061C2C"/>
    <w:rsid w:val="00075351"/>
    <w:rsid w:val="000753C5"/>
    <w:rsid w:val="00076F03"/>
    <w:rsid w:val="000D6E95"/>
    <w:rsid w:val="000F253B"/>
    <w:rsid w:val="001042AD"/>
    <w:rsid w:val="00124917"/>
    <w:rsid w:val="00140E92"/>
    <w:rsid w:val="00166725"/>
    <w:rsid w:val="00180DB1"/>
    <w:rsid w:val="00183DD2"/>
    <w:rsid w:val="0018420D"/>
    <w:rsid w:val="00190AD1"/>
    <w:rsid w:val="001D75B1"/>
    <w:rsid w:val="001F4480"/>
    <w:rsid w:val="002165AD"/>
    <w:rsid w:val="00216A12"/>
    <w:rsid w:val="002203F4"/>
    <w:rsid w:val="002275BF"/>
    <w:rsid w:val="0023102F"/>
    <w:rsid w:val="00241561"/>
    <w:rsid w:val="002427B3"/>
    <w:rsid w:val="002708D4"/>
    <w:rsid w:val="00272505"/>
    <w:rsid w:val="00272A71"/>
    <w:rsid w:val="002B6967"/>
    <w:rsid w:val="002C2191"/>
    <w:rsid w:val="002C395D"/>
    <w:rsid w:val="002D66A2"/>
    <w:rsid w:val="002E2F8A"/>
    <w:rsid w:val="002E38CF"/>
    <w:rsid w:val="002F07E2"/>
    <w:rsid w:val="003021C6"/>
    <w:rsid w:val="003231DE"/>
    <w:rsid w:val="00330353"/>
    <w:rsid w:val="003357EA"/>
    <w:rsid w:val="00341092"/>
    <w:rsid w:val="003462F4"/>
    <w:rsid w:val="00372E67"/>
    <w:rsid w:val="003749F8"/>
    <w:rsid w:val="00396B2A"/>
    <w:rsid w:val="003D0CEE"/>
    <w:rsid w:val="003D2CE8"/>
    <w:rsid w:val="003E5768"/>
    <w:rsid w:val="00415777"/>
    <w:rsid w:val="00416FFE"/>
    <w:rsid w:val="004303FA"/>
    <w:rsid w:val="00434532"/>
    <w:rsid w:val="0043469D"/>
    <w:rsid w:val="00455C62"/>
    <w:rsid w:val="00461168"/>
    <w:rsid w:val="00472E14"/>
    <w:rsid w:val="0048565B"/>
    <w:rsid w:val="004920D2"/>
    <w:rsid w:val="004938D3"/>
    <w:rsid w:val="00493D70"/>
    <w:rsid w:val="004A658A"/>
    <w:rsid w:val="004C5560"/>
    <w:rsid w:val="004D5BCC"/>
    <w:rsid w:val="004E255E"/>
    <w:rsid w:val="004E311E"/>
    <w:rsid w:val="004F3282"/>
    <w:rsid w:val="00520DAF"/>
    <w:rsid w:val="00525649"/>
    <w:rsid w:val="005423B1"/>
    <w:rsid w:val="00561001"/>
    <w:rsid w:val="00561450"/>
    <w:rsid w:val="00561902"/>
    <w:rsid w:val="00562B88"/>
    <w:rsid w:val="00565F0E"/>
    <w:rsid w:val="005979FA"/>
    <w:rsid w:val="005A39D9"/>
    <w:rsid w:val="005B7311"/>
    <w:rsid w:val="005D6EFE"/>
    <w:rsid w:val="005E35A5"/>
    <w:rsid w:val="005F2878"/>
    <w:rsid w:val="005F7995"/>
    <w:rsid w:val="006108D9"/>
    <w:rsid w:val="0063415C"/>
    <w:rsid w:val="00650909"/>
    <w:rsid w:val="00680EAD"/>
    <w:rsid w:val="006A5FDF"/>
    <w:rsid w:val="006C6C51"/>
    <w:rsid w:val="006D012F"/>
    <w:rsid w:val="006F0A68"/>
    <w:rsid w:val="0071198B"/>
    <w:rsid w:val="00766C55"/>
    <w:rsid w:val="00766D11"/>
    <w:rsid w:val="0076747B"/>
    <w:rsid w:val="00781A32"/>
    <w:rsid w:val="00783B52"/>
    <w:rsid w:val="007944E8"/>
    <w:rsid w:val="007A2060"/>
    <w:rsid w:val="007B3CE6"/>
    <w:rsid w:val="007C3499"/>
    <w:rsid w:val="007C4369"/>
    <w:rsid w:val="007D5827"/>
    <w:rsid w:val="007E23A9"/>
    <w:rsid w:val="007F0E24"/>
    <w:rsid w:val="007F7B94"/>
    <w:rsid w:val="00811E32"/>
    <w:rsid w:val="00811F10"/>
    <w:rsid w:val="00815606"/>
    <w:rsid w:val="0081796E"/>
    <w:rsid w:val="00832080"/>
    <w:rsid w:val="00835868"/>
    <w:rsid w:val="00835C8F"/>
    <w:rsid w:val="0084437A"/>
    <w:rsid w:val="00884F97"/>
    <w:rsid w:val="00894970"/>
    <w:rsid w:val="008A3291"/>
    <w:rsid w:val="008A7654"/>
    <w:rsid w:val="008C247A"/>
    <w:rsid w:val="008C3D6F"/>
    <w:rsid w:val="008C50F7"/>
    <w:rsid w:val="008C5744"/>
    <w:rsid w:val="008D26A0"/>
    <w:rsid w:val="008E4469"/>
    <w:rsid w:val="008E56AA"/>
    <w:rsid w:val="008F0B52"/>
    <w:rsid w:val="008F4676"/>
    <w:rsid w:val="009009C1"/>
    <w:rsid w:val="009123DD"/>
    <w:rsid w:val="00920534"/>
    <w:rsid w:val="00951489"/>
    <w:rsid w:val="00974F24"/>
    <w:rsid w:val="009804F1"/>
    <w:rsid w:val="009A377C"/>
    <w:rsid w:val="009A7539"/>
    <w:rsid w:val="009B27B3"/>
    <w:rsid w:val="009C7EFF"/>
    <w:rsid w:val="009D009B"/>
    <w:rsid w:val="009D77BB"/>
    <w:rsid w:val="009D7EAF"/>
    <w:rsid w:val="009F4F41"/>
    <w:rsid w:val="00A026C5"/>
    <w:rsid w:val="00A27340"/>
    <w:rsid w:val="00A31042"/>
    <w:rsid w:val="00A50F6A"/>
    <w:rsid w:val="00A628E8"/>
    <w:rsid w:val="00A64D7B"/>
    <w:rsid w:val="00A659B6"/>
    <w:rsid w:val="00A967FA"/>
    <w:rsid w:val="00AA022F"/>
    <w:rsid w:val="00AB0FF9"/>
    <w:rsid w:val="00AB329B"/>
    <w:rsid w:val="00AD30B4"/>
    <w:rsid w:val="00AF1620"/>
    <w:rsid w:val="00AF2EB7"/>
    <w:rsid w:val="00B06819"/>
    <w:rsid w:val="00B13D93"/>
    <w:rsid w:val="00B15AD0"/>
    <w:rsid w:val="00B4742E"/>
    <w:rsid w:val="00B55A37"/>
    <w:rsid w:val="00B563E0"/>
    <w:rsid w:val="00B563FF"/>
    <w:rsid w:val="00B63F85"/>
    <w:rsid w:val="00B70F85"/>
    <w:rsid w:val="00B90089"/>
    <w:rsid w:val="00B92617"/>
    <w:rsid w:val="00BE5E55"/>
    <w:rsid w:val="00BF2055"/>
    <w:rsid w:val="00BF2C1E"/>
    <w:rsid w:val="00C33BCA"/>
    <w:rsid w:val="00C432DE"/>
    <w:rsid w:val="00C517F5"/>
    <w:rsid w:val="00C55EFB"/>
    <w:rsid w:val="00C748BF"/>
    <w:rsid w:val="00C87112"/>
    <w:rsid w:val="00C87A84"/>
    <w:rsid w:val="00CA6B89"/>
    <w:rsid w:val="00CB299C"/>
    <w:rsid w:val="00CB7BB3"/>
    <w:rsid w:val="00CC3133"/>
    <w:rsid w:val="00CC6590"/>
    <w:rsid w:val="00CE3030"/>
    <w:rsid w:val="00CF30C1"/>
    <w:rsid w:val="00D1005D"/>
    <w:rsid w:val="00D12755"/>
    <w:rsid w:val="00D16E4A"/>
    <w:rsid w:val="00D43B4A"/>
    <w:rsid w:val="00D61406"/>
    <w:rsid w:val="00D7232A"/>
    <w:rsid w:val="00D77808"/>
    <w:rsid w:val="00DB6DC2"/>
    <w:rsid w:val="00DC0AAF"/>
    <w:rsid w:val="00DC5F4E"/>
    <w:rsid w:val="00DD4F8D"/>
    <w:rsid w:val="00DE1E29"/>
    <w:rsid w:val="00DF43D0"/>
    <w:rsid w:val="00E03B7B"/>
    <w:rsid w:val="00E06917"/>
    <w:rsid w:val="00E17685"/>
    <w:rsid w:val="00E26A6C"/>
    <w:rsid w:val="00E33456"/>
    <w:rsid w:val="00E42E55"/>
    <w:rsid w:val="00E54F4C"/>
    <w:rsid w:val="00E62758"/>
    <w:rsid w:val="00E63FC0"/>
    <w:rsid w:val="00E77886"/>
    <w:rsid w:val="00E8455E"/>
    <w:rsid w:val="00E90D4C"/>
    <w:rsid w:val="00E941BB"/>
    <w:rsid w:val="00E971B3"/>
    <w:rsid w:val="00EA0F4F"/>
    <w:rsid w:val="00EA3A36"/>
    <w:rsid w:val="00EB5379"/>
    <w:rsid w:val="00EB7808"/>
    <w:rsid w:val="00EC3DB6"/>
    <w:rsid w:val="00ED5F56"/>
    <w:rsid w:val="00EE4141"/>
    <w:rsid w:val="00F00D38"/>
    <w:rsid w:val="00F05B7F"/>
    <w:rsid w:val="00F070CA"/>
    <w:rsid w:val="00F10E52"/>
    <w:rsid w:val="00F15993"/>
    <w:rsid w:val="00F41078"/>
    <w:rsid w:val="00F47810"/>
    <w:rsid w:val="00F53011"/>
    <w:rsid w:val="00FA7849"/>
    <w:rsid w:val="00FB3324"/>
    <w:rsid w:val="00FC7DE6"/>
    <w:rsid w:val="00FD3502"/>
    <w:rsid w:val="00FD7555"/>
    <w:rsid w:val="00FE0086"/>
    <w:rsid w:val="00FE4BAF"/>
    <w:rsid w:val="00FE6AD1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FFA7A"/>
  <w15:chartTrackingRefBased/>
  <w15:docId w15:val="{F67245CB-CB64-B844-9A74-35718562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B0FF9"/>
  </w:style>
  <w:style w:type="paragraph" w:styleId="Titolo1">
    <w:name w:val="heading 1"/>
    <w:basedOn w:val="Normale"/>
    <w:next w:val="Normale"/>
    <w:qFormat/>
    <w:rsid w:val="00AB0FF9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AB0FF9"/>
    <w:pPr>
      <w:keepNext/>
      <w:jc w:val="center"/>
      <w:outlineLvl w:val="1"/>
    </w:pPr>
    <w:rPr>
      <w:b/>
      <w:sz w:val="32"/>
    </w:rPr>
  </w:style>
  <w:style w:type="paragraph" w:styleId="Titolo3">
    <w:name w:val="heading 3"/>
    <w:basedOn w:val="Normale"/>
    <w:next w:val="Normale"/>
    <w:qFormat/>
    <w:rsid w:val="00AB0FF9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AB0FF9"/>
    <w:rPr>
      <w:sz w:val="24"/>
    </w:rPr>
  </w:style>
  <w:style w:type="character" w:styleId="Collegamentoipertestuale">
    <w:name w:val="Hyperlink"/>
    <w:rsid w:val="00E26A6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63FC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fondomedio1-Colore11">
    <w:name w:val="Sfondo medio 1 - Colore 11"/>
    <w:uiPriority w:val="1"/>
    <w:qFormat/>
    <w:rsid w:val="00E63FC0"/>
    <w:rPr>
      <w:rFonts w:ascii="Calibri" w:hAnsi="Calibri"/>
      <w:sz w:val="22"/>
      <w:szCs w:val="22"/>
    </w:rPr>
  </w:style>
  <w:style w:type="character" w:styleId="Enfasigrassetto">
    <w:name w:val="Strong"/>
    <w:uiPriority w:val="22"/>
    <w:qFormat/>
    <w:rsid w:val="00E63FC0"/>
    <w:rPr>
      <w:b/>
      <w:bCs/>
    </w:rPr>
  </w:style>
  <w:style w:type="paragraph" w:customStyle="1" w:styleId="Grigliamedia1-Colore21">
    <w:name w:val="Griglia media 1 - Colore 21"/>
    <w:basedOn w:val="Normale"/>
    <w:uiPriority w:val="34"/>
    <w:qFormat/>
    <w:rsid w:val="007B3CE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D009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55EF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2165A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8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26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95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1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94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6126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432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53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380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404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086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048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07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0820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3680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4891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645951">
                                                                                              <w:marLeft w:val="0"/>
                                                                                              <w:marRight w:val="109"/>
                                                                                              <w:marTop w:val="0"/>
                                                                                              <w:marBottom w:val="136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9980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12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96349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60888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4102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2209934">
                                                                                                                      <w:marLeft w:val="204"/>
                                                                                                                      <w:marRight w:val="204"/>
                                                                                                                      <w:marTop w:val="68"/>
                                                                                                                      <w:marBottom w:val="68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15277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97716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75332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propone l’adozione di</vt:lpstr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propone l’adozione di</dc:title>
  <dc:subject/>
  <dc:creator>pc</dc:creator>
  <cp:keywords/>
  <cp:lastModifiedBy>Microsoft Office User</cp:lastModifiedBy>
  <cp:revision>31</cp:revision>
  <dcterms:created xsi:type="dcterms:W3CDTF">2022-03-03T09:05:00Z</dcterms:created>
  <dcterms:modified xsi:type="dcterms:W3CDTF">2023-02-28T08:26:00Z</dcterms:modified>
</cp:coreProperties>
</file>